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rPr>
          <w:rFonts w:ascii="Times New Roman" w:hAnsi="Times New Roman"/>
          <w:sz w:val="20"/>
        </w:rPr>
      </w:pPr>
      <w:r>
        <w:rPr>
          <w:rFonts w:ascii="Times New Roman" w:hAnsi="Times New Roman"/>
          <w:sz w:val="20"/>
        </w:rPr>
        <w:drawing>
          <wp:anchor behindDoc="0" distT="0" distB="0" distL="0" distR="0" simplePos="0" locked="0" layoutInCell="0" allowOverlap="1" relativeHeight="60">
            <wp:simplePos x="0" y="0"/>
            <wp:positionH relativeFrom="page">
              <wp:posOffset>5764530</wp:posOffset>
            </wp:positionH>
            <wp:positionV relativeFrom="page">
              <wp:posOffset>10081260</wp:posOffset>
            </wp:positionV>
            <wp:extent cx="895350" cy="285115"/>
            <wp:effectExtent l="0" t="0" r="0" b="0"/>
            <wp:wrapNone/>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2"/>
                    <a:stretch>
                      <a:fillRect/>
                    </a:stretch>
                  </pic:blipFill>
                  <pic:spPr bwMode="auto">
                    <a:xfrm>
                      <a:off x="0" y="0"/>
                      <a:ext cx="895350" cy="285115"/>
                    </a:xfrm>
                    <a:prstGeom prst="rect">
                      <a:avLst/>
                    </a:prstGeom>
                  </pic:spPr>
                </pic:pic>
              </a:graphicData>
            </a:graphic>
          </wp:anchor>
        </w:drawing>
      </w:r>
    </w:p>
    <w:p>
      <w:pPr>
        <w:pStyle w:val="Cuerpodetexto"/>
        <w:rPr>
          <w:rFonts w:ascii="Times New Roman" w:hAnsi="Times New Roman"/>
          <w:sz w:val="17"/>
        </w:rPr>
      </w:pPr>
      <w:r>
        <w:rPr>
          <w:rFonts w:ascii="Times New Roman" w:hAnsi="Times New Roman"/>
          <w:sz w:val="17"/>
        </w:rPr>
      </w:r>
    </w:p>
    <w:p>
      <w:pPr>
        <w:pStyle w:val="Ttulogeneral"/>
        <w:rPr/>
      </w:pPr>
      <w:r>
        <w:rPr/>
        <w:t xml:space="preserve">Presentación y comentario </w:t>
      </w:r>
      <w:r>
        <w:rPr>
          <w:i/>
        </w:rPr>
        <w:t xml:space="preserve">a </w:t>
      </w:r>
      <w:r>
        <w:rPr/>
        <w:t>“Ni victimas, ni criminales: Una crítica feminista a las políticas</w:t>
      </w:r>
      <w:r>
        <w:rPr>
          <w:spacing w:val="-3"/>
        </w:rPr>
        <w:t xml:space="preserve"> </w:t>
      </w:r>
      <w:r>
        <w:rPr/>
        <w:t>contra</w:t>
      </w:r>
      <w:r>
        <w:rPr>
          <w:spacing w:val="-4"/>
        </w:rPr>
        <w:t xml:space="preserve"> </w:t>
      </w:r>
      <w:r>
        <w:rPr/>
        <w:t>la</w:t>
      </w:r>
      <w:r>
        <w:rPr>
          <w:spacing w:val="-3"/>
        </w:rPr>
        <w:t xml:space="preserve"> </w:t>
      </w:r>
      <w:r>
        <w:rPr/>
        <w:t>trata</w:t>
      </w:r>
      <w:r>
        <w:rPr>
          <w:spacing w:val="-3"/>
        </w:rPr>
        <w:t xml:space="preserve"> </w:t>
      </w:r>
      <w:r>
        <w:rPr/>
        <w:t>de</w:t>
      </w:r>
      <w:r>
        <w:rPr>
          <w:spacing w:val="-3"/>
        </w:rPr>
        <w:t xml:space="preserve"> </w:t>
      </w:r>
      <w:r>
        <w:rPr/>
        <w:t>personas</w:t>
      </w:r>
      <w:r>
        <w:rPr>
          <w:spacing w:val="-4"/>
        </w:rPr>
        <w:t xml:space="preserve"> </w:t>
      </w:r>
      <w:r>
        <w:rPr/>
        <w:t>y</w:t>
      </w:r>
      <w:r>
        <w:rPr>
          <w:spacing w:val="-3"/>
        </w:rPr>
        <w:t xml:space="preserve"> </w:t>
      </w:r>
      <w:r>
        <w:rPr/>
        <w:t>la</w:t>
      </w:r>
      <w:r>
        <w:rPr>
          <w:spacing w:val="-4"/>
        </w:rPr>
        <w:t xml:space="preserve"> </w:t>
      </w:r>
      <w:r>
        <w:rPr/>
        <w:t>prostitución”</w:t>
      </w:r>
      <w:r>
        <w:rPr>
          <w:spacing w:val="-4"/>
        </w:rPr>
        <w:t xml:space="preserve"> </w:t>
      </w:r>
      <w:r>
        <w:rPr/>
        <w:t>de</w:t>
      </w:r>
      <w:r>
        <w:rPr>
          <w:spacing w:val="40"/>
        </w:rPr>
        <w:t xml:space="preserve"> </w:t>
      </w:r>
      <w:r>
        <w:rPr/>
        <w:t>Marisa</w:t>
      </w:r>
      <w:r>
        <w:rPr>
          <w:spacing w:val="-3"/>
        </w:rPr>
        <w:t xml:space="preserve"> </w:t>
      </w:r>
      <w:r>
        <w:rPr/>
        <w:t>Tarantino</w:t>
      </w:r>
      <w:r>
        <w:rPr>
          <w:spacing w:val="-3"/>
        </w:rPr>
        <w:t xml:space="preserve"> </w:t>
      </w:r>
      <w:r>
        <w:rPr/>
        <w:t>(Fondo</w:t>
      </w:r>
      <w:r>
        <w:rPr>
          <w:spacing w:val="-3"/>
        </w:rPr>
        <w:t xml:space="preserve"> </w:t>
      </w:r>
      <w:r>
        <w:rPr/>
        <w:t>de Cultura Económica)</w:t>
      </w:r>
    </w:p>
    <w:p>
      <w:pPr>
        <w:pStyle w:val="Normal"/>
        <w:spacing w:lineRule="auto" w:line="276" w:before="119" w:after="0"/>
        <w:ind w:left="2784" w:right="2516" w:firstLine="804"/>
        <w:jc w:val="left"/>
        <w:rPr>
          <w:i/>
          <w:i/>
          <w:sz w:val="22"/>
        </w:rPr>
      </w:pPr>
      <w:r>
        <w:drawing>
          <wp:anchor behindDoc="0" distT="0" distB="0" distL="0" distR="0" simplePos="0" locked="0" layoutInCell="0" allowOverlap="1" relativeHeight="61">
            <wp:simplePos x="0" y="0"/>
            <wp:positionH relativeFrom="page">
              <wp:posOffset>4796790</wp:posOffset>
            </wp:positionH>
            <wp:positionV relativeFrom="paragraph">
              <wp:posOffset>800735</wp:posOffset>
            </wp:positionV>
            <wp:extent cx="1924050" cy="3017520"/>
            <wp:effectExtent l="0" t="0" r="0" b="0"/>
            <wp:wrapNone/>
            <wp:docPr id="2"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
                    <pic:cNvPicPr>
                      <a:picLocks noChangeAspect="1" noChangeArrowheads="1"/>
                    </pic:cNvPicPr>
                  </pic:nvPicPr>
                  <pic:blipFill>
                    <a:blip r:embed="rId3"/>
                    <a:stretch>
                      <a:fillRect/>
                    </a:stretch>
                  </pic:blipFill>
                  <pic:spPr bwMode="auto">
                    <a:xfrm>
                      <a:off x="0" y="0"/>
                      <a:ext cx="1924050" cy="3017520"/>
                    </a:xfrm>
                    <a:prstGeom prst="rect">
                      <a:avLst/>
                    </a:prstGeom>
                  </pic:spPr>
                </pic:pic>
              </a:graphicData>
            </a:graphic>
          </wp:anchor>
        </w:drawing>
      </w:r>
      <w:r>
        <w:rPr>
          <w:i/>
          <w:sz w:val="22"/>
        </w:rPr>
        <w:t>Natalia Eloísa Castr</w:t>
      </w:r>
      <w:bookmarkStart w:id="0" w:name="_bookmark0"/>
      <w:bookmarkEnd w:id="0"/>
      <w:r>
        <w:rPr>
          <w:i/>
          <w:sz w:val="22"/>
        </w:rPr>
        <w:t>o</w:t>
      </w:r>
      <w:r>
        <w:rPr>
          <w:rStyle w:val="Ancladenotaalpie"/>
          <w:i/>
          <w:sz w:val="22"/>
          <w:vertAlign w:val="superscript"/>
        </w:rPr>
        <w:footnoteReference w:id="2"/>
      </w:r>
      <w:r>
        <w:rPr>
          <w:i/>
          <w:position w:val="0"/>
          <w:sz w:val="22"/>
          <w:sz w:val="22"/>
          <w:vertAlign w:val="baseline"/>
        </w:rPr>
        <w:t xml:space="preserve"> </w:t>
      </w:r>
      <w:r>
        <w:rPr>
          <w:i/>
          <w:position w:val="0"/>
          <w:sz w:val="22"/>
          <w:sz w:val="22"/>
          <w:vertAlign w:val="baseline"/>
        </w:rPr>
        <w:t>(</w:t>
      </w:r>
      <w:r>
        <w:rPr>
          <w:i/>
          <w:position w:val="0"/>
          <w:sz w:val="22"/>
          <w:sz w:val="22"/>
          <w:vertAlign w:val="baseline"/>
        </w:rPr>
        <w:t>Universidad</w:t>
      </w:r>
      <w:r>
        <w:rPr>
          <w:i/>
          <w:spacing w:val="-8"/>
          <w:position w:val="0"/>
          <w:sz w:val="22"/>
          <w:sz w:val="22"/>
          <w:vertAlign w:val="baseline"/>
        </w:rPr>
        <w:t xml:space="preserve"> </w:t>
      </w:r>
      <w:r>
        <w:rPr>
          <w:i/>
          <w:position w:val="0"/>
          <w:sz w:val="22"/>
          <w:sz w:val="22"/>
          <w:vertAlign w:val="baseline"/>
        </w:rPr>
        <w:t>Nacional</w:t>
      </w:r>
      <w:r>
        <w:rPr>
          <w:i/>
          <w:spacing w:val="-9"/>
          <w:position w:val="0"/>
          <w:sz w:val="22"/>
          <w:sz w:val="22"/>
          <w:vertAlign w:val="baseline"/>
        </w:rPr>
        <w:t xml:space="preserve"> </w:t>
      </w:r>
      <w:r>
        <w:rPr>
          <w:i/>
          <w:position w:val="0"/>
          <w:sz w:val="22"/>
          <w:sz w:val="22"/>
          <w:vertAlign w:val="baseline"/>
        </w:rPr>
        <w:t>de</w:t>
      </w:r>
      <w:r>
        <w:rPr>
          <w:i/>
          <w:spacing w:val="-8"/>
          <w:position w:val="0"/>
          <w:sz w:val="22"/>
          <w:sz w:val="22"/>
          <w:vertAlign w:val="baseline"/>
        </w:rPr>
        <w:t xml:space="preserve"> </w:t>
      </w:r>
      <w:r>
        <w:rPr>
          <w:i/>
          <w:position w:val="0"/>
          <w:sz w:val="22"/>
          <w:sz w:val="22"/>
          <w:vertAlign w:val="baseline"/>
        </w:rPr>
        <w:t>Mar</w:t>
      </w:r>
      <w:r>
        <w:rPr>
          <w:i/>
          <w:spacing w:val="-7"/>
          <w:position w:val="0"/>
          <w:sz w:val="22"/>
          <w:sz w:val="22"/>
          <w:vertAlign w:val="baseline"/>
        </w:rPr>
        <w:t xml:space="preserve"> </w:t>
      </w:r>
      <w:r>
        <w:rPr>
          <w:i/>
          <w:position w:val="0"/>
          <w:sz w:val="22"/>
          <w:sz w:val="22"/>
          <w:vertAlign w:val="baseline"/>
        </w:rPr>
        <w:t>del</w:t>
      </w:r>
      <w:r>
        <w:rPr>
          <w:i/>
          <w:spacing w:val="-9"/>
          <w:position w:val="0"/>
          <w:sz w:val="22"/>
          <w:sz w:val="22"/>
          <w:vertAlign w:val="baseline"/>
        </w:rPr>
        <w:t xml:space="preserve"> </w:t>
      </w:r>
      <w:r>
        <w:rPr>
          <w:i/>
          <w:position w:val="0"/>
          <w:sz w:val="22"/>
          <w:sz w:val="22"/>
          <w:vertAlign w:val="baseline"/>
        </w:rPr>
        <w:t>Plata</w:t>
      </w:r>
      <w:r>
        <w:rPr>
          <w:i/>
          <w:position w:val="0"/>
          <w:sz w:val="22"/>
          <w:sz w:val="22"/>
          <w:vertAlign w:val="baseline"/>
        </w:rPr>
        <w:t>)</w:t>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4"/>
        </w:rPr>
      </w:pPr>
      <w:r>
        <w:rPr>
          <w:i/>
          <w:sz w:val="24"/>
        </w:rPr>
      </w:r>
    </w:p>
    <w:p>
      <w:pPr>
        <w:pStyle w:val="Cuerpodetexto"/>
        <w:rPr>
          <w:i/>
          <w:i/>
          <w:sz w:val="21"/>
        </w:rPr>
      </w:pPr>
      <w:r>
        <w:rPr>
          <w:i/>
          <w:sz w:val="21"/>
        </w:rPr>
      </w:r>
    </w:p>
    <w:p>
      <w:pPr>
        <w:pStyle w:val="Normal"/>
        <w:spacing w:lineRule="auto" w:line="276" w:before="0" w:after="0"/>
        <w:ind w:left="620" w:right="3414" w:firstLine="54"/>
        <w:jc w:val="right"/>
        <w:rPr>
          <w:b/>
          <w:b/>
          <w:i/>
          <w:i/>
          <w:sz w:val="20"/>
        </w:rPr>
      </w:pPr>
      <w:r>
        <w:rPr>
          <w:b/>
          <w:sz w:val="20"/>
        </w:rPr>
        <w:t>Título:</w:t>
      </w:r>
      <w:r>
        <w:rPr>
          <w:b/>
          <w:spacing w:val="-4"/>
          <w:sz w:val="20"/>
        </w:rPr>
        <w:t xml:space="preserve"> </w:t>
      </w:r>
      <w:r>
        <w:rPr>
          <w:b/>
          <w:i/>
          <w:sz w:val="20"/>
        </w:rPr>
        <w:t>Ni</w:t>
      </w:r>
      <w:r>
        <w:rPr>
          <w:b/>
          <w:i/>
          <w:spacing w:val="-7"/>
          <w:sz w:val="20"/>
        </w:rPr>
        <w:t xml:space="preserve"> </w:t>
      </w:r>
      <w:r>
        <w:rPr>
          <w:b/>
          <w:i/>
          <w:sz w:val="20"/>
        </w:rPr>
        <w:t>victimas,</w:t>
      </w:r>
      <w:r>
        <w:rPr>
          <w:b/>
          <w:i/>
          <w:spacing w:val="-5"/>
          <w:sz w:val="20"/>
        </w:rPr>
        <w:t xml:space="preserve"> </w:t>
      </w:r>
      <w:r>
        <w:rPr>
          <w:b/>
          <w:i/>
          <w:sz w:val="20"/>
        </w:rPr>
        <w:t>ni</w:t>
      </w:r>
      <w:r>
        <w:rPr>
          <w:b/>
          <w:i/>
          <w:spacing w:val="-7"/>
          <w:sz w:val="20"/>
        </w:rPr>
        <w:t xml:space="preserve"> </w:t>
      </w:r>
      <w:r>
        <w:rPr>
          <w:b/>
          <w:i/>
          <w:sz w:val="20"/>
        </w:rPr>
        <w:t>criminales:</w:t>
      </w:r>
      <w:r>
        <w:rPr>
          <w:b/>
          <w:i/>
          <w:spacing w:val="-6"/>
          <w:sz w:val="20"/>
        </w:rPr>
        <w:t xml:space="preserve"> </w:t>
      </w:r>
      <w:r>
        <w:rPr>
          <w:b/>
          <w:i/>
          <w:sz w:val="20"/>
        </w:rPr>
        <w:t>Una</w:t>
      </w:r>
      <w:r>
        <w:rPr>
          <w:b/>
          <w:i/>
          <w:spacing w:val="-5"/>
          <w:sz w:val="20"/>
        </w:rPr>
        <w:t xml:space="preserve"> </w:t>
      </w:r>
      <w:r>
        <w:rPr>
          <w:b/>
          <w:i/>
          <w:sz w:val="20"/>
        </w:rPr>
        <w:t>crítica</w:t>
      </w:r>
      <w:r>
        <w:rPr>
          <w:b/>
          <w:i/>
          <w:spacing w:val="-6"/>
          <w:sz w:val="20"/>
        </w:rPr>
        <w:t xml:space="preserve"> </w:t>
      </w:r>
      <w:r>
        <w:rPr>
          <w:b/>
          <w:i/>
          <w:sz w:val="20"/>
        </w:rPr>
        <w:t>feminista</w:t>
      </w:r>
      <w:r>
        <w:rPr>
          <w:b/>
          <w:i/>
          <w:spacing w:val="-5"/>
          <w:sz w:val="20"/>
        </w:rPr>
        <w:t xml:space="preserve"> </w:t>
      </w:r>
      <w:r>
        <w:rPr>
          <w:b/>
          <w:i/>
          <w:sz w:val="20"/>
        </w:rPr>
        <w:t>a las</w:t>
      </w:r>
      <w:r>
        <w:rPr>
          <w:b/>
          <w:i/>
          <w:spacing w:val="-4"/>
          <w:sz w:val="20"/>
        </w:rPr>
        <w:t xml:space="preserve"> </w:t>
      </w:r>
      <w:r>
        <w:rPr>
          <w:b/>
          <w:i/>
          <w:sz w:val="20"/>
        </w:rPr>
        <w:t>políticas</w:t>
      </w:r>
      <w:r>
        <w:rPr>
          <w:b/>
          <w:i/>
          <w:spacing w:val="-2"/>
          <w:sz w:val="20"/>
        </w:rPr>
        <w:t xml:space="preserve"> </w:t>
      </w:r>
      <w:r>
        <w:rPr>
          <w:b/>
          <w:i/>
          <w:sz w:val="20"/>
        </w:rPr>
        <w:t>contra</w:t>
      </w:r>
      <w:r>
        <w:rPr>
          <w:b/>
          <w:i/>
          <w:spacing w:val="-3"/>
          <w:sz w:val="20"/>
        </w:rPr>
        <w:t xml:space="preserve"> </w:t>
      </w:r>
      <w:r>
        <w:rPr>
          <w:b/>
          <w:i/>
          <w:sz w:val="20"/>
        </w:rPr>
        <w:t>la</w:t>
      </w:r>
      <w:r>
        <w:rPr>
          <w:b/>
          <w:i/>
          <w:spacing w:val="-4"/>
          <w:sz w:val="20"/>
        </w:rPr>
        <w:t xml:space="preserve"> </w:t>
      </w:r>
      <w:r>
        <w:rPr>
          <w:b/>
          <w:i/>
          <w:sz w:val="20"/>
        </w:rPr>
        <w:t>trata</w:t>
      </w:r>
      <w:r>
        <w:rPr>
          <w:b/>
          <w:i/>
          <w:spacing w:val="-2"/>
          <w:sz w:val="20"/>
        </w:rPr>
        <w:t xml:space="preserve"> </w:t>
      </w:r>
      <w:r>
        <w:rPr>
          <w:b/>
          <w:i/>
          <w:sz w:val="20"/>
        </w:rPr>
        <w:t>de</w:t>
      </w:r>
      <w:r>
        <w:rPr>
          <w:b/>
          <w:i/>
          <w:spacing w:val="-3"/>
          <w:sz w:val="20"/>
        </w:rPr>
        <w:t xml:space="preserve"> </w:t>
      </w:r>
      <w:r>
        <w:rPr>
          <w:b/>
          <w:i/>
          <w:sz w:val="20"/>
        </w:rPr>
        <w:t>personas</w:t>
      </w:r>
      <w:r>
        <w:rPr>
          <w:b/>
          <w:i/>
          <w:spacing w:val="-4"/>
          <w:sz w:val="20"/>
        </w:rPr>
        <w:t xml:space="preserve"> </w:t>
      </w:r>
      <w:r>
        <w:rPr>
          <w:b/>
          <w:i/>
          <w:sz w:val="20"/>
        </w:rPr>
        <w:t>y</w:t>
      </w:r>
      <w:r>
        <w:rPr>
          <w:b/>
          <w:i/>
          <w:spacing w:val="-2"/>
          <w:sz w:val="20"/>
        </w:rPr>
        <w:t xml:space="preserve"> </w:t>
      </w:r>
      <w:r>
        <w:rPr>
          <w:b/>
          <w:i/>
          <w:sz w:val="20"/>
        </w:rPr>
        <w:t>la</w:t>
      </w:r>
      <w:r>
        <w:rPr>
          <w:b/>
          <w:i/>
          <w:spacing w:val="-2"/>
          <w:sz w:val="20"/>
        </w:rPr>
        <w:t xml:space="preserve"> prostitución</w:t>
      </w:r>
    </w:p>
    <w:p>
      <w:pPr>
        <w:pStyle w:val="Normal"/>
        <w:spacing w:lineRule="auto" w:line="276" w:before="0" w:after="0"/>
        <w:ind w:left="3974" w:right="3411" w:hanging="366"/>
        <w:jc w:val="right"/>
        <w:rPr>
          <w:b/>
          <w:b/>
          <w:sz w:val="20"/>
        </w:rPr>
      </w:pPr>
      <w:r>
        <w:rPr>
          <w:b/>
          <w:sz w:val="20"/>
        </w:rPr>
        <w:t>Autora:</w:t>
      </w:r>
      <w:r>
        <w:rPr>
          <w:b/>
          <w:spacing w:val="-14"/>
          <w:sz w:val="20"/>
        </w:rPr>
        <w:t xml:space="preserve"> </w:t>
      </w:r>
      <w:r>
        <w:rPr>
          <w:b/>
          <w:sz w:val="20"/>
        </w:rPr>
        <w:t>Marisa</w:t>
      </w:r>
      <w:r>
        <w:rPr>
          <w:b/>
          <w:spacing w:val="-14"/>
          <w:sz w:val="20"/>
        </w:rPr>
        <w:t xml:space="preserve"> </w:t>
      </w:r>
      <w:r>
        <w:rPr>
          <w:b/>
          <w:sz w:val="20"/>
        </w:rPr>
        <w:t>Tarantino Año</w:t>
      </w:r>
      <w:r>
        <w:rPr>
          <w:b/>
          <w:spacing w:val="-3"/>
          <w:sz w:val="20"/>
        </w:rPr>
        <w:t xml:space="preserve"> </w:t>
      </w:r>
      <w:r>
        <w:rPr>
          <w:b/>
          <w:sz w:val="20"/>
        </w:rPr>
        <w:t>de</w:t>
      </w:r>
      <w:r>
        <w:rPr>
          <w:b/>
          <w:spacing w:val="-3"/>
          <w:sz w:val="20"/>
        </w:rPr>
        <w:t xml:space="preserve"> </w:t>
      </w:r>
      <w:r>
        <w:rPr>
          <w:b/>
          <w:sz w:val="20"/>
        </w:rPr>
        <w:t>edición:</w:t>
      </w:r>
      <w:r>
        <w:rPr>
          <w:b/>
          <w:spacing w:val="-2"/>
          <w:sz w:val="20"/>
        </w:rPr>
        <w:t xml:space="preserve"> </w:t>
      </w:r>
      <w:r>
        <w:rPr>
          <w:b/>
          <w:spacing w:val="-4"/>
          <w:sz w:val="20"/>
        </w:rPr>
        <w:t>2021</w:t>
      </w:r>
    </w:p>
    <w:p>
      <w:pPr>
        <w:pStyle w:val="Normal"/>
        <w:spacing w:lineRule="exact" w:line="229" w:before="0" w:after="0"/>
        <w:ind w:left="0" w:right="3412" w:hanging="0"/>
        <w:jc w:val="right"/>
        <w:rPr>
          <w:b/>
          <w:b/>
          <w:sz w:val="20"/>
        </w:rPr>
      </w:pPr>
      <w:r>
        <w:rPr>
          <w:b/>
          <w:sz w:val="20"/>
        </w:rPr>
        <w:t>Editorial:</w:t>
      </w:r>
      <w:r>
        <w:rPr>
          <w:b/>
          <w:spacing w:val="-5"/>
          <w:sz w:val="20"/>
        </w:rPr>
        <w:t xml:space="preserve"> </w:t>
      </w:r>
      <w:r>
        <w:rPr>
          <w:b/>
          <w:sz w:val="20"/>
        </w:rPr>
        <w:t>Fondo</w:t>
      </w:r>
      <w:r>
        <w:rPr>
          <w:b/>
          <w:spacing w:val="-4"/>
          <w:sz w:val="20"/>
        </w:rPr>
        <w:t xml:space="preserve"> </w:t>
      </w:r>
      <w:r>
        <w:rPr>
          <w:b/>
          <w:sz w:val="20"/>
        </w:rPr>
        <w:t>de</w:t>
      </w:r>
      <w:r>
        <w:rPr>
          <w:b/>
          <w:spacing w:val="-4"/>
          <w:sz w:val="20"/>
        </w:rPr>
        <w:t xml:space="preserve"> </w:t>
      </w:r>
      <w:r>
        <w:rPr>
          <w:b/>
          <w:sz w:val="20"/>
        </w:rPr>
        <w:t>Cultura</w:t>
      </w:r>
      <w:r>
        <w:rPr>
          <w:b/>
          <w:spacing w:val="-4"/>
          <w:sz w:val="20"/>
        </w:rPr>
        <w:t xml:space="preserve"> </w:t>
      </w:r>
      <w:r>
        <w:rPr>
          <w:b/>
          <w:spacing w:val="-2"/>
          <w:sz w:val="20"/>
        </w:rPr>
        <w:t>Económica</w:t>
      </w:r>
    </w:p>
    <w:p>
      <w:pPr>
        <w:pStyle w:val="Normal"/>
        <w:spacing w:before="33" w:after="0"/>
        <w:ind w:left="0" w:right="3412" w:hanging="0"/>
        <w:jc w:val="right"/>
        <w:rPr>
          <w:b/>
          <w:b/>
          <w:sz w:val="20"/>
        </w:rPr>
      </w:pPr>
      <w:r>
        <w:rPr>
          <w:b/>
          <w:sz w:val="20"/>
        </w:rPr>
        <w:t>ISBN:</w:t>
      </w:r>
      <w:r>
        <w:rPr>
          <w:b/>
          <w:spacing w:val="-3"/>
          <w:sz w:val="20"/>
        </w:rPr>
        <w:t xml:space="preserve"> </w:t>
      </w:r>
      <w:r>
        <w:rPr>
          <w:b/>
          <w:spacing w:val="-2"/>
          <w:sz w:val="20"/>
        </w:rPr>
        <w:t>9877192411</w:t>
      </w:r>
    </w:p>
    <w:p>
      <w:pPr>
        <w:pStyle w:val="Normal"/>
        <w:spacing w:lineRule="auto" w:line="276" w:before="34" w:after="0"/>
        <w:ind w:left="4430" w:right="3411" w:firstLine="322"/>
        <w:jc w:val="right"/>
        <w:rPr>
          <w:b/>
          <w:b/>
          <w:sz w:val="20"/>
        </w:rPr>
      </w:pPr>
      <w:r>
        <w:rPr>
          <w:b/>
          <w:sz w:val="20"/>
        </w:rPr>
        <w:t>Páginas:</w:t>
      </w:r>
      <w:r>
        <w:rPr>
          <w:b/>
          <w:spacing w:val="-14"/>
          <w:sz w:val="20"/>
        </w:rPr>
        <w:t xml:space="preserve"> </w:t>
      </w:r>
      <w:r>
        <w:rPr>
          <w:b/>
          <w:sz w:val="20"/>
        </w:rPr>
        <w:t>261 Idioma:</w:t>
      </w:r>
      <w:r>
        <w:rPr>
          <w:b/>
          <w:spacing w:val="-6"/>
          <w:sz w:val="20"/>
        </w:rPr>
        <w:t xml:space="preserve"> </w:t>
      </w:r>
      <w:r>
        <w:rPr>
          <w:b/>
          <w:spacing w:val="-2"/>
          <w:sz w:val="20"/>
        </w:rPr>
        <w:t>Español</w:t>
      </w:r>
    </w:p>
    <w:p>
      <w:pPr>
        <w:pStyle w:val="Cuerpodetexto"/>
        <w:rPr>
          <w:b/>
          <w:b/>
        </w:rPr>
      </w:pPr>
      <w:r>
        <w:rPr>
          <w:b/>
        </w:rPr>
      </w:r>
    </w:p>
    <w:p>
      <w:pPr>
        <w:pStyle w:val="Cuerpodetexto"/>
        <w:rPr>
          <w:b/>
          <w:b/>
        </w:rPr>
      </w:pPr>
      <w:r>
        <w:rPr>
          <w:b/>
        </w:rPr>
      </w:r>
    </w:p>
    <w:p>
      <w:pPr>
        <w:pStyle w:val="Cuerpodetexto"/>
        <w:rPr>
          <w:b/>
          <w:b/>
        </w:rPr>
      </w:pPr>
      <w:r>
        <w:rPr>
          <w:b/>
        </w:rPr>
      </w:r>
    </w:p>
    <w:p>
      <w:pPr>
        <w:pStyle w:val="Cuerpodetexto"/>
        <w:spacing w:lineRule="auto" w:line="360" w:before="162" w:after="0"/>
        <w:ind w:left="120" w:right="194" w:firstLine="850"/>
        <w:jc w:val="both"/>
        <w:rPr/>
      </w:pPr>
      <w:r>
        <w:rPr>
          <w:b/>
        </w:rPr>
        <w:t xml:space="preserve">I.- </w:t>
      </w:r>
      <w:r>
        <w:rPr/>
        <w:t>Este libro, que tuve el orgullo de presentar en el ámbito académico en plena virtualidad, el 30 de septiembre del año 2021 en la Universidad de Palermo, tiene una clara perspectiva crítica feminista a las políticas contra la trata de personas y la prostitución muy bien desarrollada a lo largo de los cinco capítulos que conforman esta obra. Además, en la actualidad es consultada por una gran mayoría de operadores y operadoras del sistema de la justicia penal.</w:t>
      </w:r>
    </w:p>
    <w:p>
      <w:pPr>
        <w:pStyle w:val="Cuerpodetexto"/>
        <w:spacing w:lineRule="auto" w:line="360" w:before="137" w:after="0"/>
        <w:ind w:left="120" w:right="209" w:firstLine="850"/>
        <w:jc w:val="both"/>
        <w:rPr/>
      </w:pPr>
      <w:r>
        <w:rPr/>
        <w:t>Por otro lado, para mí fue un gran placer haber formado parte del Jurado de evaluación de su tesis de Maestría que hoy, con algunos matices, se ve transformada en este gran libro.</w:t>
      </w:r>
    </w:p>
    <w:p>
      <w:pPr>
        <w:pStyle w:val="Cuerpodetexto"/>
        <w:spacing w:lineRule="auto" w:line="360" w:before="137" w:after="0"/>
        <w:ind w:left="120" w:right="202" w:firstLine="850"/>
        <w:jc w:val="both"/>
        <w:rPr/>
      </w:pPr>
      <w:r>
        <w:rPr/>
        <w:t>Marisa reflexiona sobre la problemática que investigó durante años, desde su pertenencia</w:t>
      </w:r>
      <w:r>
        <w:rPr>
          <w:spacing w:val="58"/>
        </w:rPr>
        <w:t xml:space="preserve"> </w:t>
      </w:r>
      <w:r>
        <w:rPr/>
        <w:t>institucional</w:t>
      </w:r>
      <w:r>
        <w:rPr>
          <w:spacing w:val="58"/>
        </w:rPr>
        <w:t xml:space="preserve"> </w:t>
      </w:r>
      <w:r>
        <w:rPr/>
        <w:t>como</w:t>
      </w:r>
      <w:r>
        <w:rPr>
          <w:spacing w:val="59"/>
        </w:rPr>
        <w:t xml:space="preserve"> </w:t>
      </w:r>
      <w:r>
        <w:rPr/>
        <w:t>trabajadora</w:t>
      </w:r>
      <w:r>
        <w:rPr>
          <w:spacing w:val="57"/>
        </w:rPr>
        <w:t xml:space="preserve"> </w:t>
      </w:r>
      <w:r>
        <w:rPr/>
        <w:t>judicial,</w:t>
      </w:r>
      <w:r>
        <w:rPr>
          <w:spacing w:val="59"/>
        </w:rPr>
        <w:t xml:space="preserve"> </w:t>
      </w:r>
      <w:r>
        <w:rPr/>
        <w:t>ya</w:t>
      </w:r>
      <w:r>
        <w:rPr>
          <w:spacing w:val="57"/>
        </w:rPr>
        <w:t xml:space="preserve"> </w:t>
      </w:r>
      <w:r>
        <w:rPr/>
        <w:t>que</w:t>
      </w:r>
      <w:r>
        <w:rPr>
          <w:spacing w:val="57"/>
        </w:rPr>
        <w:t xml:space="preserve"> </w:t>
      </w:r>
      <w:r>
        <w:rPr/>
        <w:t>es</w:t>
      </w:r>
      <w:r>
        <w:rPr>
          <w:spacing w:val="58"/>
        </w:rPr>
        <w:t xml:space="preserve"> </w:t>
      </w:r>
      <w:r>
        <w:rPr/>
        <w:t>funcionaria</w:t>
      </w:r>
      <w:r>
        <w:rPr>
          <w:spacing w:val="57"/>
        </w:rPr>
        <w:t xml:space="preserve"> </w:t>
      </w:r>
      <w:r>
        <w:rPr/>
        <w:t>del</w:t>
      </w:r>
      <w:r>
        <w:rPr>
          <w:spacing w:val="57"/>
        </w:rPr>
        <w:t xml:space="preserve"> </w:t>
      </w:r>
      <w:r>
        <w:rPr>
          <w:spacing w:val="-2"/>
        </w:rPr>
        <w:t>Ministerio</w:t>
      </w:r>
      <w:r>
        <w:rPr>
          <w:position w:val="0"/>
          <w:sz w:val="20"/>
          <w:sz w:val="20"/>
          <w:vertAlign w:val="baseline"/>
        </w:rPr>
        <w:t xml:space="preserve"> </w:t>
      </w:r>
    </w:p>
    <w:p>
      <w:pPr>
        <w:sectPr>
          <w:headerReference w:type="default" r:id="rId4"/>
          <w:footerReference w:type="default" r:id="rId5"/>
          <w:footnotePr>
            <w:numFmt w:val="lowerRoman"/>
          </w:footnotePr>
          <w:type w:val="nextPage"/>
          <w:pgSz w:w="11906" w:h="16838"/>
          <w:pgMar w:left="1300" w:right="1220" w:gutter="0" w:header="1419" w:top="2000" w:footer="1035" w:bottom="1220"/>
          <w:pgNumType w:fmt="decimal"/>
          <w:formProt w:val="false"/>
          <w:textDirection w:val="lrTb"/>
          <w:docGrid w:type="default" w:linePitch="100" w:charSpace="0"/>
        </w:sectPr>
      </w:pPr>
    </w:p>
    <w:p>
      <w:pPr>
        <w:pStyle w:val="Cuerpodetexto"/>
        <w:spacing w:before="2" w:after="0"/>
        <w:rPr>
          <w:sz w:val="16"/>
        </w:rPr>
      </w:pPr>
      <w:r>
        <w:rPr>
          <w:sz w:val="16"/>
        </w:rPr>
      </w:r>
    </w:p>
    <w:p>
      <w:pPr>
        <w:pStyle w:val="Cuerpodetexto"/>
        <w:spacing w:lineRule="auto" w:line="348" w:before="93" w:after="0"/>
        <w:ind w:left="120" w:right="207" w:hanging="0"/>
        <w:jc w:val="both"/>
        <w:rPr/>
      </w:pPr>
      <w:r>
        <w:rPr/>
        <w:t>Público Fiscal de Nación en la Justicia Criminal Federal de CABA, y desde su activismo político y feminista, como aliada de las trabajadoras sexuales.</w:t>
      </w:r>
    </w:p>
    <w:p>
      <w:pPr>
        <w:pStyle w:val="Cuerpodetexto"/>
        <w:spacing w:lineRule="auto" w:line="360" w:before="144" w:after="0"/>
        <w:ind w:left="120" w:right="200" w:firstLine="850"/>
        <w:jc w:val="both"/>
        <w:rPr/>
      </w:pPr>
      <w:r>
        <w:rPr/>
        <w:t>Ya al</w:t>
      </w:r>
      <w:r>
        <w:rPr>
          <w:spacing w:val="-1"/>
        </w:rPr>
        <w:t xml:space="preserve"> </w:t>
      </w:r>
      <w:r>
        <w:rPr/>
        <w:t>iniciar</w:t>
      </w:r>
      <w:r>
        <w:rPr>
          <w:spacing w:val="-1"/>
        </w:rPr>
        <w:t xml:space="preserve"> </w:t>
      </w:r>
      <w:r>
        <w:rPr/>
        <w:t xml:space="preserve">con la lectura de los </w:t>
      </w:r>
      <w:r>
        <w:rPr>
          <w:b/>
        </w:rPr>
        <w:t>“Agradecimientos”</w:t>
      </w:r>
      <w:r>
        <w:rPr/>
        <w:t>,</w:t>
      </w:r>
      <w:r>
        <w:rPr>
          <w:spacing w:val="-1"/>
        </w:rPr>
        <w:t xml:space="preserve"> </w:t>
      </w:r>
      <w:r>
        <w:rPr/>
        <w:t xml:space="preserve">vemos en ella a una persona receptiva a las críticas y sugerencias y que, en función de ello, logró avanzar en su trabajo construyendo espacios colectivos de diálogo a través de bibliografía con una perspectiva multidisciplinaria, de diversos pensamientos, pero sobre todo “rescatando” (valga la utilización de este concepto que luego ella critica) las vivencias y “violencias” de las propias </w:t>
      </w:r>
      <w:r>
        <w:rPr>
          <w:spacing w:val="-2"/>
        </w:rPr>
        <w:t>protagonistas.</w:t>
      </w:r>
    </w:p>
    <w:p>
      <w:pPr>
        <w:pStyle w:val="Cuerpodetexto"/>
        <w:spacing w:before="137" w:after="0"/>
        <w:ind w:left="970" w:right="0" w:hanging="0"/>
        <w:jc w:val="both"/>
        <w:rPr/>
      </w:pPr>
      <w:r>
        <w:rPr/>
        <w:t>Es</w:t>
      </w:r>
      <w:r>
        <w:rPr>
          <w:spacing w:val="-5"/>
        </w:rPr>
        <w:t xml:space="preserve"> </w:t>
      </w:r>
      <w:r>
        <w:rPr/>
        <w:t>un</w:t>
      </w:r>
      <w:r>
        <w:rPr>
          <w:spacing w:val="-2"/>
        </w:rPr>
        <w:t xml:space="preserve"> </w:t>
      </w:r>
      <w:r>
        <w:rPr/>
        <w:t>libro</w:t>
      </w:r>
      <w:r>
        <w:rPr>
          <w:spacing w:val="-2"/>
        </w:rPr>
        <w:t xml:space="preserve"> </w:t>
      </w:r>
      <w:r>
        <w:rPr/>
        <w:t>en</w:t>
      </w:r>
      <w:r>
        <w:rPr>
          <w:spacing w:val="-2"/>
        </w:rPr>
        <w:t xml:space="preserve"> </w:t>
      </w:r>
      <w:r>
        <w:rPr/>
        <w:t>el</w:t>
      </w:r>
      <w:r>
        <w:rPr>
          <w:spacing w:val="-3"/>
        </w:rPr>
        <w:t xml:space="preserve"> </w:t>
      </w:r>
      <w:r>
        <w:rPr/>
        <w:t>que</w:t>
      </w:r>
      <w:r>
        <w:rPr>
          <w:spacing w:val="-2"/>
        </w:rPr>
        <w:t xml:space="preserve"> </w:t>
      </w:r>
      <w:r>
        <w:rPr/>
        <w:t>se</w:t>
      </w:r>
      <w:r>
        <w:rPr>
          <w:spacing w:val="-2"/>
        </w:rPr>
        <w:t xml:space="preserve"> </w:t>
      </w:r>
      <w:r>
        <w:rPr/>
        <w:t>analizan</w:t>
      </w:r>
      <w:r>
        <w:rPr>
          <w:spacing w:val="-2"/>
        </w:rPr>
        <w:t xml:space="preserve"> </w:t>
      </w:r>
      <w:r>
        <w:rPr/>
        <w:t>varias</w:t>
      </w:r>
      <w:r>
        <w:rPr>
          <w:spacing w:val="-4"/>
        </w:rPr>
        <w:t xml:space="preserve"> </w:t>
      </w:r>
      <w:r>
        <w:rPr/>
        <w:t>fuentes</w:t>
      </w:r>
      <w:r>
        <w:rPr>
          <w:spacing w:val="-2"/>
        </w:rPr>
        <w:t xml:space="preserve"> </w:t>
      </w:r>
      <w:r>
        <w:rPr/>
        <w:t>de</w:t>
      </w:r>
      <w:r>
        <w:rPr>
          <w:spacing w:val="-2"/>
        </w:rPr>
        <w:t xml:space="preserve"> información.</w:t>
      </w:r>
    </w:p>
    <w:p>
      <w:pPr>
        <w:pStyle w:val="Cuerpodetexto"/>
        <w:spacing w:before="1" w:after="0"/>
        <w:rPr>
          <w:sz w:val="23"/>
        </w:rPr>
      </w:pPr>
      <w:r>
        <w:rPr>
          <w:sz w:val="23"/>
        </w:rPr>
      </w:r>
    </w:p>
    <w:p>
      <w:pPr>
        <w:pStyle w:val="Cuerpodetexto"/>
        <w:ind w:left="970" w:right="0" w:hanging="0"/>
        <w:jc w:val="both"/>
        <w:rPr/>
      </w:pPr>
      <w:r>
        <w:rPr/>
        <w:t>La</w:t>
      </w:r>
      <w:r>
        <w:rPr>
          <w:spacing w:val="1"/>
        </w:rPr>
        <w:t xml:space="preserve"> </w:t>
      </w:r>
      <w:r>
        <w:rPr/>
        <w:t>autora</w:t>
      </w:r>
      <w:r>
        <w:rPr>
          <w:spacing w:val="3"/>
        </w:rPr>
        <w:t xml:space="preserve"> </w:t>
      </w:r>
      <w:r>
        <w:rPr/>
        <w:t>considera</w:t>
      </w:r>
      <w:r>
        <w:rPr>
          <w:spacing w:val="3"/>
        </w:rPr>
        <w:t xml:space="preserve"> </w:t>
      </w:r>
      <w:r>
        <w:rPr/>
        <w:t>que</w:t>
      </w:r>
      <w:r>
        <w:rPr>
          <w:spacing w:val="3"/>
        </w:rPr>
        <w:t xml:space="preserve"> </w:t>
      </w:r>
      <w:r>
        <w:rPr/>
        <w:t>la</w:t>
      </w:r>
      <w:r>
        <w:rPr>
          <w:spacing w:val="3"/>
        </w:rPr>
        <w:t xml:space="preserve"> </w:t>
      </w:r>
      <w:r>
        <w:rPr/>
        <w:t>temática</w:t>
      </w:r>
      <w:r>
        <w:rPr>
          <w:spacing w:val="4"/>
        </w:rPr>
        <w:t xml:space="preserve"> </w:t>
      </w:r>
      <w:r>
        <w:rPr/>
        <w:t>central</w:t>
      </w:r>
      <w:r>
        <w:rPr>
          <w:spacing w:val="4"/>
        </w:rPr>
        <w:t xml:space="preserve"> </w:t>
      </w:r>
      <w:r>
        <w:rPr/>
        <w:t>podría</w:t>
      </w:r>
      <w:r>
        <w:rPr>
          <w:spacing w:val="5"/>
        </w:rPr>
        <w:t xml:space="preserve"> </w:t>
      </w:r>
      <w:r>
        <w:rPr/>
        <w:t>ser</w:t>
      </w:r>
      <w:r>
        <w:rPr>
          <w:spacing w:val="2"/>
        </w:rPr>
        <w:t xml:space="preserve"> </w:t>
      </w:r>
      <w:r>
        <w:rPr/>
        <w:t>objeto</w:t>
      </w:r>
      <w:r>
        <w:rPr>
          <w:spacing w:val="3"/>
        </w:rPr>
        <w:t xml:space="preserve"> </w:t>
      </w:r>
      <w:r>
        <w:rPr/>
        <w:t>de</w:t>
      </w:r>
      <w:r>
        <w:rPr>
          <w:spacing w:val="5"/>
        </w:rPr>
        <w:t xml:space="preserve"> </w:t>
      </w:r>
      <w:r>
        <w:rPr/>
        <w:t>enfoques</w:t>
      </w:r>
      <w:r>
        <w:rPr>
          <w:spacing w:val="4"/>
        </w:rPr>
        <w:t xml:space="preserve"> </w:t>
      </w:r>
      <w:r>
        <w:rPr>
          <w:spacing w:val="-2"/>
        </w:rPr>
        <w:t>distintos:</w:t>
      </w:r>
    </w:p>
    <w:p>
      <w:pPr>
        <w:pStyle w:val="Cuerpodetexto"/>
        <w:spacing w:lineRule="auto" w:line="360" w:before="127" w:after="0"/>
        <w:ind w:left="120" w:right="203" w:hanging="0"/>
        <w:jc w:val="both"/>
        <w:rPr/>
      </w:pPr>
      <w:r>
        <w:rPr/>
        <w:t>1) el que pretende analizar las disposiciones penales, sin poner en discusión cuales fueron las perspectivas teóricas y los debates políticos y, 2) la que se enfrenta a problematizar los conceptos mismos de trata de personas y explotación sexual, en tanto categorías históricas y políticas y no meramente jurídicas. Este último desafío es el que asume Marisa y que si bien es una problemática abordada desde la literatura penal y por diferentes investigaciones que han trabajado en el campo; entiendo que este trabajo es actual e innovador.</w:t>
      </w:r>
    </w:p>
    <w:p>
      <w:pPr>
        <w:pStyle w:val="Cuerpodetexto"/>
        <w:spacing w:lineRule="auto" w:line="360" w:before="137" w:after="0"/>
        <w:ind w:left="120" w:right="206" w:firstLine="850"/>
        <w:jc w:val="both"/>
        <w:rPr/>
      </w:pPr>
      <w:r>
        <w:rPr/>
        <w:t>Y, a poco de analizar toda la bibliografía vinculada a esta temática, vemos que mayormente proliferan las que se dedican al primer aspecto de análisis; por eso, insisto, la originalidad de la obra.</w:t>
      </w:r>
    </w:p>
    <w:p>
      <w:pPr>
        <w:pStyle w:val="Cuerpodetexto"/>
        <w:spacing w:lineRule="auto" w:line="360" w:before="138" w:after="0"/>
        <w:ind w:left="120" w:right="202" w:firstLine="850"/>
        <w:jc w:val="both"/>
        <w:rPr/>
      </w:pPr>
      <w:r>
        <w:rPr/>
        <w:t>Una de las hipótesis de su libro está dada por la correspondencia entre la incorporación de los postulados neoabolicionistas en la configuración de la política criminal argentina</w:t>
      </w:r>
      <w:r>
        <w:rPr>
          <w:spacing w:val="-2"/>
        </w:rPr>
        <w:t xml:space="preserve"> </w:t>
      </w:r>
      <w:r>
        <w:rPr/>
        <w:t>contra</w:t>
      </w:r>
      <w:r>
        <w:rPr>
          <w:spacing w:val="-4"/>
        </w:rPr>
        <w:t xml:space="preserve"> </w:t>
      </w:r>
      <w:r>
        <w:rPr/>
        <w:t>la</w:t>
      </w:r>
      <w:r>
        <w:rPr>
          <w:spacing w:val="-2"/>
        </w:rPr>
        <w:t xml:space="preserve"> </w:t>
      </w:r>
      <w:r>
        <w:rPr/>
        <w:t>trata</w:t>
      </w:r>
      <w:r>
        <w:rPr>
          <w:spacing w:val="-4"/>
        </w:rPr>
        <w:t xml:space="preserve"> </w:t>
      </w:r>
      <w:r>
        <w:rPr/>
        <w:t>de</w:t>
      </w:r>
      <w:r>
        <w:rPr>
          <w:spacing w:val="-2"/>
        </w:rPr>
        <w:t xml:space="preserve"> </w:t>
      </w:r>
      <w:r>
        <w:rPr/>
        <w:t>personas</w:t>
      </w:r>
      <w:r>
        <w:rPr>
          <w:spacing w:val="-4"/>
        </w:rPr>
        <w:t xml:space="preserve"> </w:t>
      </w:r>
      <w:r>
        <w:rPr/>
        <w:t>y</w:t>
      </w:r>
      <w:r>
        <w:rPr>
          <w:spacing w:val="-2"/>
        </w:rPr>
        <w:t xml:space="preserve"> </w:t>
      </w:r>
      <w:r>
        <w:rPr/>
        <w:t>el</w:t>
      </w:r>
      <w:r>
        <w:rPr>
          <w:spacing w:val="-3"/>
        </w:rPr>
        <w:t xml:space="preserve"> </w:t>
      </w:r>
      <w:r>
        <w:rPr/>
        <w:t>impacto</w:t>
      </w:r>
      <w:r>
        <w:rPr>
          <w:spacing w:val="-2"/>
        </w:rPr>
        <w:t xml:space="preserve"> </w:t>
      </w:r>
      <w:r>
        <w:rPr/>
        <w:t>material</w:t>
      </w:r>
      <w:r>
        <w:rPr>
          <w:spacing w:val="-3"/>
        </w:rPr>
        <w:t xml:space="preserve"> </w:t>
      </w:r>
      <w:r>
        <w:rPr/>
        <w:t>que</w:t>
      </w:r>
      <w:r>
        <w:rPr>
          <w:spacing w:val="-2"/>
        </w:rPr>
        <w:t xml:space="preserve"> </w:t>
      </w:r>
      <w:r>
        <w:rPr/>
        <w:t>se</w:t>
      </w:r>
      <w:r>
        <w:rPr>
          <w:spacing w:val="-4"/>
        </w:rPr>
        <w:t xml:space="preserve"> </w:t>
      </w:r>
      <w:r>
        <w:rPr/>
        <w:t>produjo</w:t>
      </w:r>
      <w:r>
        <w:rPr>
          <w:spacing w:val="-2"/>
        </w:rPr>
        <w:t xml:space="preserve"> </w:t>
      </w:r>
      <w:r>
        <w:rPr/>
        <w:t>en</w:t>
      </w:r>
      <w:r>
        <w:rPr>
          <w:spacing w:val="-2"/>
        </w:rPr>
        <w:t xml:space="preserve"> </w:t>
      </w:r>
      <w:r>
        <w:rPr/>
        <w:t>que,</w:t>
      </w:r>
      <w:r>
        <w:rPr>
          <w:spacing w:val="-1"/>
        </w:rPr>
        <w:t xml:space="preserve"> </w:t>
      </w:r>
      <w:r>
        <w:rPr/>
        <w:t>uno</w:t>
      </w:r>
      <w:r>
        <w:rPr>
          <w:spacing w:val="-2"/>
        </w:rPr>
        <w:t xml:space="preserve"> </w:t>
      </w:r>
      <w:r>
        <w:rPr/>
        <w:t>de</w:t>
      </w:r>
      <w:r>
        <w:rPr>
          <w:spacing w:val="-2"/>
        </w:rPr>
        <w:t xml:space="preserve"> </w:t>
      </w:r>
      <w:r>
        <w:rPr/>
        <w:t>los efectos</w:t>
      </w:r>
      <w:r>
        <w:rPr>
          <w:spacing w:val="-2"/>
        </w:rPr>
        <w:t xml:space="preserve"> </w:t>
      </w:r>
      <w:r>
        <w:rPr/>
        <w:t>más</w:t>
      </w:r>
      <w:r>
        <w:rPr>
          <w:spacing w:val="-4"/>
        </w:rPr>
        <w:t xml:space="preserve"> </w:t>
      </w:r>
      <w:r>
        <w:rPr/>
        <w:t>salientes</w:t>
      </w:r>
      <w:r>
        <w:rPr>
          <w:spacing w:val="-4"/>
        </w:rPr>
        <w:t xml:space="preserve"> </w:t>
      </w:r>
      <w:r>
        <w:rPr/>
        <w:t>es</w:t>
      </w:r>
      <w:r>
        <w:rPr>
          <w:spacing w:val="-2"/>
        </w:rPr>
        <w:t xml:space="preserve"> </w:t>
      </w:r>
      <w:r>
        <w:rPr/>
        <w:t>el</w:t>
      </w:r>
      <w:r>
        <w:rPr>
          <w:spacing w:val="-3"/>
        </w:rPr>
        <w:t xml:space="preserve"> </w:t>
      </w:r>
      <w:r>
        <w:rPr/>
        <w:t>alto</w:t>
      </w:r>
      <w:r>
        <w:rPr>
          <w:spacing w:val="-2"/>
        </w:rPr>
        <w:t xml:space="preserve"> </w:t>
      </w:r>
      <w:r>
        <w:rPr/>
        <w:t>porcentaje</w:t>
      </w:r>
      <w:r>
        <w:rPr>
          <w:spacing w:val="-2"/>
        </w:rPr>
        <w:t xml:space="preserve"> </w:t>
      </w:r>
      <w:r>
        <w:rPr/>
        <w:t>de</w:t>
      </w:r>
      <w:r>
        <w:rPr>
          <w:spacing w:val="-2"/>
        </w:rPr>
        <w:t xml:space="preserve"> </w:t>
      </w:r>
      <w:r>
        <w:rPr/>
        <w:t>mujeres</w:t>
      </w:r>
      <w:r>
        <w:rPr>
          <w:spacing w:val="-2"/>
        </w:rPr>
        <w:t xml:space="preserve"> </w:t>
      </w:r>
      <w:r>
        <w:rPr/>
        <w:t>criminalizadas</w:t>
      </w:r>
      <w:r>
        <w:rPr>
          <w:spacing w:val="-4"/>
        </w:rPr>
        <w:t xml:space="preserve"> </w:t>
      </w:r>
      <w:r>
        <w:rPr/>
        <w:t>por</w:t>
      </w:r>
      <w:r>
        <w:rPr>
          <w:spacing w:val="-3"/>
        </w:rPr>
        <w:t xml:space="preserve"> </w:t>
      </w:r>
      <w:r>
        <w:rPr/>
        <w:t>el</w:t>
      </w:r>
      <w:r>
        <w:rPr>
          <w:spacing w:val="-3"/>
        </w:rPr>
        <w:t xml:space="preserve"> </w:t>
      </w:r>
      <w:r>
        <w:rPr/>
        <w:t>delito</w:t>
      </w:r>
      <w:r>
        <w:rPr>
          <w:spacing w:val="-2"/>
        </w:rPr>
        <w:t xml:space="preserve"> </w:t>
      </w:r>
      <w:r>
        <w:rPr/>
        <w:t>de</w:t>
      </w:r>
      <w:r>
        <w:rPr>
          <w:spacing w:val="-2"/>
        </w:rPr>
        <w:t xml:space="preserve"> </w:t>
      </w:r>
      <w:r>
        <w:rPr/>
        <w:t>trata</w:t>
      </w:r>
      <w:r>
        <w:rPr>
          <w:spacing w:val="-4"/>
        </w:rPr>
        <w:t xml:space="preserve"> </w:t>
      </w:r>
      <w:r>
        <w:rPr/>
        <w:t>de personas durante el período 2008-2014.</w:t>
      </w:r>
    </w:p>
    <w:p>
      <w:pPr>
        <w:pStyle w:val="Cuerpodetexto"/>
        <w:spacing w:lineRule="auto" w:line="360" w:before="138" w:after="0"/>
        <w:ind w:left="120" w:right="202" w:firstLine="850"/>
        <w:jc w:val="both"/>
        <w:rPr/>
      </w:pPr>
      <w:r>
        <w:rPr/>
        <w:t>Ahora bien, comparto con la autora que es imperioso poner en crisis la eficacia de ciertas prácticas discursivas y reclamos de intervención penal por parte de ciertos sectores del feminismo institucionalizado en un contexto de formación de agenda pública; en tanto se evidencia que las agencias punitivas del Estado violentan o toleran acciones de discriminación de género en investigaciones del delito de trata de mujeres con fines de explotación sexual y provocan una aplicación universal, arbitraria y selectiva de la norma que, a través de propugnar interpretaciones normativas y discursos jurídicos que se acoplan al</w:t>
      </w:r>
      <w:r>
        <w:rPr>
          <w:spacing w:val="35"/>
        </w:rPr>
        <w:t xml:space="preserve"> </w:t>
      </w:r>
      <w:r>
        <w:rPr/>
        <w:t>paradigma</w:t>
      </w:r>
      <w:r>
        <w:rPr>
          <w:spacing w:val="33"/>
        </w:rPr>
        <w:t xml:space="preserve"> </w:t>
      </w:r>
      <w:r>
        <w:rPr/>
        <w:t>de</w:t>
      </w:r>
      <w:r>
        <w:rPr>
          <w:spacing w:val="35"/>
        </w:rPr>
        <w:t xml:space="preserve"> </w:t>
      </w:r>
      <w:r>
        <w:rPr/>
        <w:t>protección</w:t>
      </w:r>
      <w:r>
        <w:rPr>
          <w:spacing w:val="33"/>
        </w:rPr>
        <w:t xml:space="preserve"> </w:t>
      </w:r>
      <w:r>
        <w:rPr/>
        <w:t>de</w:t>
      </w:r>
      <w:r>
        <w:rPr>
          <w:spacing w:val="35"/>
        </w:rPr>
        <w:t xml:space="preserve"> </w:t>
      </w:r>
      <w:r>
        <w:rPr/>
        <w:t>derechos</w:t>
      </w:r>
      <w:r>
        <w:rPr>
          <w:spacing w:val="34"/>
        </w:rPr>
        <w:t xml:space="preserve"> </w:t>
      </w:r>
      <w:r>
        <w:rPr/>
        <w:t>humanos</w:t>
      </w:r>
      <w:r>
        <w:rPr>
          <w:spacing w:val="34"/>
        </w:rPr>
        <w:t xml:space="preserve"> </w:t>
      </w:r>
      <w:r>
        <w:rPr/>
        <w:t>y</w:t>
      </w:r>
      <w:r>
        <w:rPr>
          <w:spacing w:val="36"/>
        </w:rPr>
        <w:t xml:space="preserve"> </w:t>
      </w:r>
      <w:r>
        <w:rPr/>
        <w:t>violencia</w:t>
      </w:r>
      <w:r>
        <w:rPr>
          <w:spacing w:val="33"/>
        </w:rPr>
        <w:t xml:space="preserve"> </w:t>
      </w:r>
      <w:r>
        <w:rPr/>
        <w:t>contra</w:t>
      </w:r>
      <w:r>
        <w:rPr>
          <w:spacing w:val="35"/>
        </w:rPr>
        <w:t xml:space="preserve"> </w:t>
      </w:r>
      <w:r>
        <w:rPr/>
        <w:t>las</w:t>
      </w:r>
      <w:r>
        <w:rPr>
          <w:spacing w:val="36"/>
        </w:rPr>
        <w:t xml:space="preserve"> </w:t>
      </w:r>
      <w:r>
        <w:rPr/>
        <w:t>mujeres,</w:t>
      </w:r>
      <w:r>
        <w:rPr>
          <w:spacing w:val="35"/>
        </w:rPr>
        <w:t xml:space="preserve"> </w:t>
      </w:r>
      <w:r>
        <w:rPr/>
        <w:t>juzgan</w:t>
      </w:r>
    </w:p>
    <w:p>
      <w:pPr>
        <w:pStyle w:val="Cuerpodetexto"/>
        <w:spacing w:before="2" w:after="0"/>
        <w:rPr>
          <w:sz w:val="16"/>
        </w:rPr>
      </w:pPr>
      <w:r>
        <w:rPr>
          <w:sz w:val="16"/>
        </w:rPr>
      </w:r>
    </w:p>
    <w:p>
      <w:pPr>
        <w:pStyle w:val="Cuerpodetexto"/>
        <w:spacing w:lineRule="auto" w:line="348" w:before="93" w:after="0"/>
        <w:ind w:left="120" w:right="207" w:hanging="0"/>
        <w:jc w:val="both"/>
        <w:rPr/>
      </w:pPr>
      <w:r>
        <w:rPr/>
        <w:t>conductas con parámetros que identifican la identidad sexual femenina con determinados patrones o estándares basados en comportamientos sociales aceptables.</w:t>
      </w:r>
    </w:p>
    <w:p>
      <w:pPr>
        <w:pStyle w:val="Cuerpodetexto"/>
        <w:spacing w:lineRule="auto" w:line="360" w:before="144" w:after="0"/>
        <w:ind w:left="120" w:right="195" w:firstLine="850"/>
        <w:jc w:val="both"/>
        <w:rPr/>
      </w:pPr>
      <w:r>
        <w:rPr/>
        <w:t>En</w:t>
      </w:r>
      <w:r>
        <w:rPr>
          <w:spacing w:val="-2"/>
        </w:rPr>
        <w:t xml:space="preserve"> </w:t>
      </w:r>
      <w:r>
        <w:rPr/>
        <w:t>definitiva,</w:t>
      </w:r>
      <w:r>
        <w:rPr>
          <w:spacing w:val="-1"/>
        </w:rPr>
        <w:t xml:space="preserve"> </w:t>
      </w:r>
      <w:r>
        <w:rPr/>
        <w:t>este</w:t>
      </w:r>
      <w:r>
        <w:rPr>
          <w:spacing w:val="-2"/>
        </w:rPr>
        <w:t xml:space="preserve"> </w:t>
      </w:r>
      <w:r>
        <w:rPr/>
        <w:t>libro</w:t>
      </w:r>
      <w:r>
        <w:rPr>
          <w:spacing w:val="-2"/>
        </w:rPr>
        <w:t xml:space="preserve"> </w:t>
      </w:r>
      <w:r>
        <w:rPr/>
        <w:t>intenta</w:t>
      </w:r>
      <w:r>
        <w:rPr>
          <w:spacing w:val="-2"/>
        </w:rPr>
        <w:t xml:space="preserve"> </w:t>
      </w:r>
      <w:r>
        <w:rPr/>
        <w:t>dar</w:t>
      </w:r>
      <w:r>
        <w:rPr>
          <w:spacing w:val="-3"/>
        </w:rPr>
        <w:t xml:space="preserve"> </w:t>
      </w:r>
      <w:r>
        <w:rPr/>
        <w:t>inicio</w:t>
      </w:r>
      <w:r>
        <w:rPr>
          <w:spacing w:val="-2"/>
        </w:rPr>
        <w:t xml:space="preserve"> </w:t>
      </w:r>
      <w:r>
        <w:rPr/>
        <w:t>a</w:t>
      </w:r>
      <w:r>
        <w:rPr>
          <w:spacing w:val="-2"/>
        </w:rPr>
        <w:t xml:space="preserve"> </w:t>
      </w:r>
      <w:r>
        <w:rPr/>
        <w:t>un</w:t>
      </w:r>
      <w:r>
        <w:rPr>
          <w:spacing w:val="-2"/>
        </w:rPr>
        <w:t xml:space="preserve"> </w:t>
      </w:r>
      <w:r>
        <w:rPr/>
        <w:t>proceso</w:t>
      </w:r>
      <w:r>
        <w:rPr>
          <w:spacing w:val="-2"/>
        </w:rPr>
        <w:t xml:space="preserve"> </w:t>
      </w:r>
      <w:r>
        <w:rPr/>
        <w:t>que</w:t>
      </w:r>
      <w:r>
        <w:rPr>
          <w:spacing w:val="-2"/>
        </w:rPr>
        <w:t xml:space="preserve"> </w:t>
      </w:r>
      <w:r>
        <w:rPr/>
        <w:t>permita construir</w:t>
      </w:r>
      <w:r>
        <w:rPr>
          <w:spacing w:val="-1"/>
        </w:rPr>
        <w:t xml:space="preserve"> </w:t>
      </w:r>
      <w:r>
        <w:rPr/>
        <w:t>políticas feministas frente a luchas comunes para erradicar la violencia y conquistar derechos.</w:t>
      </w:r>
      <w:r>
        <w:rPr>
          <w:spacing w:val="29"/>
        </w:rPr>
        <w:t xml:space="preserve"> </w:t>
      </w:r>
      <w:r>
        <w:rPr/>
        <w:t>Ello, en sintonía con tratar de comprender si las políticas públicas implementadas contra la persecución de la trata de personas, en un marco punitivista impuesto por el abolicionismo imperante, pudieron poner fin al “flagelo de la trata”, o lograron “combatir eficazmente” las conductas delictivas producto del crimen organizado transnacional.</w:t>
      </w:r>
    </w:p>
    <w:p>
      <w:pPr>
        <w:pStyle w:val="Cuerpodetexto"/>
        <w:spacing w:lineRule="auto" w:line="360" w:before="137" w:after="0"/>
        <w:ind w:left="120" w:right="203" w:firstLine="850"/>
        <w:jc w:val="both"/>
        <w:rPr/>
      </w:pPr>
      <w:r>
        <w:rPr/>
        <w:t>Sin lugar a dudas que la respuesta es negativa; prueba de ello es la revitalización de los debates generados en torno al reconocimiento de la prostitución como trabajo sexual, iniciado a raíz de las denuncias de las mismas protagonistas que vienen revelando avasallamientos de sus derechos, en plena vigencia de un marco punitivista del abolicionismo institucionalizad</w:t>
      </w:r>
      <w:bookmarkStart w:id="1" w:name="_bookmark2"/>
      <w:bookmarkEnd w:id="1"/>
      <w:r>
        <w:rPr/>
        <w:t>o</w:t>
      </w:r>
      <w:r>
        <w:rPr>
          <w:rStyle w:val="Ancladenotaalpie"/>
          <w:position w:val="0"/>
          <w:sz w:val="22"/>
          <w:sz w:val="22"/>
          <w:vertAlign w:val="baseline"/>
        </w:rPr>
        <w:footnoteReference w:id="3"/>
      </w:r>
    </w:p>
    <w:p>
      <w:pPr>
        <w:pStyle w:val="Cuerpodetexto"/>
        <w:spacing w:lineRule="auto" w:line="360" w:before="137" w:after="0"/>
        <w:ind w:left="120" w:right="193" w:firstLine="850"/>
        <w:jc w:val="both"/>
        <w:rPr/>
      </w:pPr>
      <w:r>
        <w:rPr/>
        <w:t xml:space="preserve">Estas normas que prohíben las conductas emparentadas a la represión de la “trata sexual” -en una gran cantidad de ocasiones- se traducen en una selección punitiva indiscriminada contra las personas vinculadas con la prostitución, porque, como aclara Sotelo (2017) </w:t>
      </w:r>
      <w:r>
        <w:rPr>
          <w:i/>
        </w:rPr>
        <w:t>“</w:t>
      </w:r>
      <w:r>
        <w:rPr/>
        <w:t>…si bien el abolicionismo enuncia que no debe perseguirse penalmente a las mujeres que ejercen la prostitución, en los hechos se promueve un marco normativo que las expone al control permanente de las agencias pu</w:t>
      </w:r>
      <w:bookmarkStart w:id="2" w:name="_bookmark4"/>
      <w:bookmarkEnd w:id="2"/>
      <w:r>
        <w:rPr/>
        <w:t>nitivas del Estado” (p.194</w:t>
      </w:r>
      <w:bookmarkStart w:id="3" w:name="_bookmark3"/>
      <w:bookmarkEnd w:id="3"/>
      <w:r>
        <w:rPr/>
        <w:t>)</w:t>
      </w:r>
      <w:r>
        <w:rPr>
          <w:rStyle w:val="Ancladenotaalpie"/>
          <w:vertAlign w:val="superscript"/>
        </w:rPr>
        <w:footnoteReference w:id="4"/>
      </w:r>
      <w:r>
        <w:rPr>
          <w:i/>
          <w:position w:val="0"/>
          <w:sz w:val="22"/>
          <w:sz w:val="22"/>
          <w:vertAlign w:val="baseline"/>
        </w:rPr>
        <w:t xml:space="preserve">. </w:t>
      </w:r>
      <w:r>
        <w:rPr>
          <w:position w:val="0"/>
          <w:sz w:val="22"/>
          <w:sz w:val="22"/>
          <w:vertAlign w:val="baseline"/>
        </w:rPr>
        <w:t>Ello, por</w:t>
      </w:r>
      <w:r>
        <w:rPr>
          <w:spacing w:val="40"/>
          <w:position w:val="0"/>
          <w:sz w:val="22"/>
          <w:sz w:val="22"/>
          <w:vertAlign w:val="baseline"/>
        </w:rPr>
        <w:t xml:space="preserve"> </w:t>
      </w:r>
      <w:r>
        <w:rPr>
          <w:position w:val="0"/>
          <w:sz w:val="22"/>
          <w:sz w:val="22"/>
          <w:vertAlign w:val="baseline"/>
        </w:rPr>
        <w:t>cuanto nuestro país optó por una política “antitrata”</w:t>
      </w:r>
      <w:r>
        <w:rPr>
          <w:rStyle w:val="Ancladenotaalpie"/>
          <w:sz w:val="22"/>
          <w:vertAlign w:val="superscript"/>
        </w:rPr>
        <w:footnoteReference w:id="5"/>
      </w:r>
      <w:r>
        <w:rPr>
          <w:position w:val="0"/>
          <w:sz w:val="22"/>
          <w:sz w:val="22"/>
          <w:vertAlign w:val="baseline"/>
        </w:rPr>
        <w:t xml:space="preserve"> que dio un gran protagonismo a las herramientas punitiva</w:t>
      </w:r>
      <w:bookmarkStart w:id="4" w:name="_bookmark5"/>
      <w:bookmarkEnd w:id="4"/>
      <w:r>
        <w:rPr>
          <w:position w:val="0"/>
          <w:sz w:val="22"/>
          <w:sz w:val="22"/>
          <w:vertAlign w:val="baseline"/>
        </w:rPr>
        <w:t>s</w:t>
      </w:r>
      <w:r>
        <w:rPr>
          <w:rStyle w:val="Ancladenotaalpie"/>
          <w:sz w:val="22"/>
          <w:vertAlign w:val="superscript"/>
        </w:rPr>
        <w:footnoteReference w:id="6"/>
      </w:r>
      <w:r>
        <w:rPr>
          <w:position w:val="0"/>
          <w:sz w:val="22"/>
          <w:sz w:val="22"/>
          <w:vertAlign w:val="baseline"/>
        </w:rPr>
        <w:t>.</w:t>
      </w:r>
    </w:p>
    <w:p>
      <w:pPr>
        <w:pStyle w:val="Cuerpodetexto"/>
        <w:spacing w:lineRule="auto" w:line="360" w:before="136" w:after="0"/>
        <w:ind w:left="120" w:right="198" w:firstLine="850"/>
        <w:jc w:val="both"/>
        <w:rPr/>
      </w:pPr>
      <w:r>
        <w:rPr/>
        <w:t>El abolicionismo se forjó como modelo hegemónico “…se convierte en la posición política dominante al interior de ese movimiento, pasando incluso a ser identificado como la</w:t>
      </w:r>
    </w:p>
    <w:p>
      <w:pPr>
        <w:sectPr>
          <w:footnotePr>
            <w:numFmt w:val="lowerRoman"/>
          </w:footnotePr>
          <w:type w:val="continuous"/>
          <w:pgSz w:w="11906" w:h="16838"/>
          <w:pgMar w:left="1300" w:right="1220" w:gutter="0" w:header="1419" w:top="2000" w:footer="1035" w:bottom="1220"/>
          <w:formProt w:val="false"/>
          <w:textDirection w:val="lrTb"/>
          <w:docGrid w:type="default" w:linePitch="100" w:charSpace="0"/>
        </w:sectPr>
      </w:pPr>
    </w:p>
    <w:p>
      <w:pPr>
        <w:pStyle w:val="Cuerpodetexto"/>
        <w:spacing w:lineRule="auto" w:line="348" w:before="93" w:after="0"/>
        <w:ind w:left="120" w:right="204" w:hanging="0"/>
        <w:jc w:val="both"/>
        <w:rPr/>
      </w:pPr>
      <w:r>
        <w:rPr/>
        <w:t xml:space="preserve">única posición feminista en los debates </w:t>
      </w:r>
      <w:bookmarkStart w:id="5" w:name="_bookmark10"/>
      <w:bookmarkEnd w:id="5"/>
      <w:r>
        <w:rPr/>
        <w:t>públicos en torno a la cuestión de la prostitución y la trata de personas” (Varela, 2015, p. 143)</w:t>
      </w:r>
      <w:r>
        <w:rPr>
          <w:rStyle w:val="Ancladenotaalpie"/>
          <w:i/>
          <w:vertAlign w:val="superscript"/>
        </w:rPr>
        <w:footnoteReference w:id="7"/>
      </w:r>
      <w:r>
        <w:rPr>
          <w:position w:val="0"/>
          <w:sz w:val="22"/>
          <w:sz w:val="22"/>
          <w:vertAlign w:val="baseline"/>
        </w:rPr>
        <w:t>.</w:t>
      </w:r>
    </w:p>
    <w:p>
      <w:pPr>
        <w:pStyle w:val="Cuerpodetexto"/>
        <w:spacing w:lineRule="auto" w:line="360" w:before="144" w:after="0"/>
        <w:ind w:left="120" w:right="200" w:firstLine="850"/>
        <w:jc w:val="both"/>
        <w:rPr/>
      </w:pPr>
      <w:r>
        <w:rPr/>
        <w:t>Por esta razón, para debatir con seriedad sobre “la prostitución”, hay que conocer no sólo el marco jurídico, sino también de cuáles son las consecuencias prácticas y sociológicas que, en ocasiones –lamentablemente muchas – provoca una aplicación de manera universal, arbitraria y selectiva de esa norma.</w:t>
      </w:r>
    </w:p>
    <w:p>
      <w:pPr>
        <w:pStyle w:val="Cuerpodetexto"/>
        <w:spacing w:lineRule="auto" w:line="360" w:before="138" w:after="0"/>
        <w:ind w:left="120" w:right="201" w:firstLine="850"/>
        <w:jc w:val="both"/>
        <w:rPr/>
      </w:pPr>
      <w:r>
        <w:rPr/>
        <w:t>Tampoco los niveles de eficacia pueden medirse ponderando únicamente los avances normativos y propugnando interpretaciones de las leyes que se acoplen sólo al paradigma de protección de DDHH</w:t>
      </w:r>
      <w:r>
        <w:rPr>
          <w:rStyle w:val="Ancladenotaalpie"/>
          <w:vertAlign w:val="superscript"/>
        </w:rPr>
        <w:footnoteReference w:id="8"/>
      </w:r>
      <w:r>
        <w:rPr>
          <w:position w:val="0"/>
          <w:sz w:val="22"/>
          <w:sz w:val="22"/>
          <w:vertAlign w:val="baseline"/>
        </w:rPr>
        <w:t xml:space="preserve"> –utilizado para convalidar bajo el discurso de la</w:t>
      </w:r>
      <w:r>
        <w:rPr>
          <w:spacing w:val="40"/>
          <w:position w:val="0"/>
          <w:sz w:val="22"/>
          <w:sz w:val="22"/>
          <w:vertAlign w:val="baseline"/>
        </w:rPr>
        <w:t xml:space="preserve"> </w:t>
      </w:r>
      <w:r>
        <w:rPr>
          <w:position w:val="0"/>
          <w:sz w:val="22"/>
          <w:sz w:val="22"/>
          <w:vertAlign w:val="baseline"/>
        </w:rPr>
        <w:t xml:space="preserve">violencia contra las mujeres atendiendo a una única categoría de víctima presente en investigaciones judiciales por trata sexual y, en función de ello, decidir a quién o a quienes estarán dirigidas las políticas de prevención, asistencia y a quienes, las de persecución </w:t>
      </w:r>
      <w:r>
        <w:rPr>
          <w:spacing w:val="-2"/>
          <w:position w:val="0"/>
          <w:sz w:val="22"/>
          <w:sz w:val="22"/>
          <w:vertAlign w:val="baseline"/>
        </w:rPr>
        <w:t>penal.</w:t>
      </w:r>
    </w:p>
    <w:p>
      <w:pPr>
        <w:pStyle w:val="Cuerpodetexto"/>
        <w:spacing w:lineRule="auto" w:line="360" w:before="136" w:after="0"/>
        <w:ind w:left="120" w:right="199" w:firstLine="850"/>
        <w:jc w:val="both"/>
        <w:rPr/>
      </w:pPr>
      <w:r>
        <w:rPr/>
        <w:t>Del mismo modo, es preciso tener presente el carácter performativo del género y el rol</w:t>
      </w:r>
      <w:r>
        <w:rPr>
          <w:spacing w:val="-3"/>
        </w:rPr>
        <w:t xml:space="preserve"> </w:t>
      </w:r>
      <w:r>
        <w:rPr/>
        <w:t>del</w:t>
      </w:r>
      <w:r>
        <w:rPr>
          <w:spacing w:val="-3"/>
        </w:rPr>
        <w:t xml:space="preserve"> </w:t>
      </w:r>
      <w:r>
        <w:rPr/>
        <w:t>derecho</w:t>
      </w:r>
      <w:r>
        <w:rPr>
          <w:spacing w:val="-2"/>
        </w:rPr>
        <w:t xml:space="preserve"> </w:t>
      </w:r>
      <w:r>
        <w:rPr/>
        <w:t>en</w:t>
      </w:r>
      <w:r>
        <w:rPr>
          <w:spacing w:val="-2"/>
        </w:rPr>
        <w:t xml:space="preserve"> </w:t>
      </w:r>
      <w:r>
        <w:rPr/>
        <w:t>este</w:t>
      </w:r>
      <w:r>
        <w:rPr>
          <w:spacing w:val="-3"/>
        </w:rPr>
        <w:t xml:space="preserve"> </w:t>
      </w:r>
      <w:r>
        <w:rPr/>
        <w:t>aspecto,</w:t>
      </w:r>
      <w:r>
        <w:rPr>
          <w:spacing w:val="-3"/>
        </w:rPr>
        <w:t xml:space="preserve"> </w:t>
      </w:r>
      <w:r>
        <w:rPr/>
        <w:t>pues,</w:t>
      </w:r>
      <w:r>
        <w:rPr>
          <w:spacing w:val="-1"/>
        </w:rPr>
        <w:t xml:space="preserve"> </w:t>
      </w:r>
      <w:r>
        <w:rPr/>
        <w:t>al</w:t>
      </w:r>
      <w:r>
        <w:rPr>
          <w:spacing w:val="-3"/>
        </w:rPr>
        <w:t xml:space="preserve"> </w:t>
      </w:r>
      <w:r>
        <w:rPr/>
        <w:t>determinar</w:t>
      </w:r>
      <w:r>
        <w:rPr>
          <w:spacing w:val="-3"/>
        </w:rPr>
        <w:t xml:space="preserve"> </w:t>
      </w:r>
      <w:r>
        <w:rPr/>
        <w:t>cuál</w:t>
      </w:r>
      <w:r>
        <w:rPr>
          <w:spacing w:val="-3"/>
        </w:rPr>
        <w:t xml:space="preserve"> </w:t>
      </w:r>
      <w:r>
        <w:rPr/>
        <w:t>es</w:t>
      </w:r>
      <w:r>
        <w:rPr>
          <w:spacing w:val="-3"/>
        </w:rPr>
        <w:t xml:space="preserve"> </w:t>
      </w:r>
      <w:r>
        <w:rPr/>
        <w:t>el</w:t>
      </w:r>
      <w:r>
        <w:rPr>
          <w:spacing w:val="-3"/>
        </w:rPr>
        <w:t xml:space="preserve"> </w:t>
      </w:r>
      <w:r>
        <w:rPr/>
        <w:t>sujeto</w:t>
      </w:r>
      <w:r>
        <w:rPr>
          <w:spacing w:val="-3"/>
        </w:rPr>
        <w:t xml:space="preserve"> </w:t>
      </w:r>
      <w:r>
        <w:rPr/>
        <w:t>de</w:t>
      </w:r>
      <w:r>
        <w:rPr>
          <w:spacing w:val="-3"/>
        </w:rPr>
        <w:t xml:space="preserve"> </w:t>
      </w:r>
      <w:r>
        <w:rPr/>
        <w:t>protección</w:t>
      </w:r>
      <w:r>
        <w:rPr>
          <w:spacing w:val="-4"/>
        </w:rPr>
        <w:t xml:space="preserve"> </w:t>
      </w:r>
      <w:r>
        <w:rPr/>
        <w:t>consagra un sujeto político que, en la misma medida, excluye a quienes quedan fuera de esa defini</w:t>
      </w:r>
      <w:bookmarkStart w:id="6" w:name="_bookmark13"/>
      <w:bookmarkEnd w:id="6"/>
      <w:r>
        <w:rPr/>
        <w:t>ción (Bartlet, 2011)</w:t>
      </w:r>
      <w:r>
        <w:rPr>
          <w:rStyle w:val="Ancladenotaalpie"/>
          <w:vertAlign w:val="superscript"/>
        </w:rPr>
        <w:footnoteReference w:id="9"/>
      </w:r>
      <w:r>
        <w:rPr>
          <w:position w:val="0"/>
          <w:sz w:val="22"/>
          <w:sz w:val="22"/>
          <w:vertAlign w:val="baseline"/>
        </w:rPr>
        <w:t xml:space="preserve">. Ello, además, genera serios obstáculos para el acceso a la </w:t>
      </w:r>
      <w:r>
        <w:rPr>
          <w:spacing w:val="-2"/>
          <w:position w:val="0"/>
          <w:sz w:val="22"/>
          <w:sz w:val="22"/>
          <w:vertAlign w:val="baseline"/>
        </w:rPr>
        <w:t>justicia</w:t>
      </w:r>
      <w:r>
        <w:rPr>
          <w:rStyle w:val="Ancladenotaalpie"/>
          <w:spacing w:val="-2"/>
          <w:sz w:val="22"/>
          <w:vertAlign w:val="superscript"/>
        </w:rPr>
        <w:footnoteReference w:id="10"/>
      </w:r>
      <w:r>
        <w:rPr>
          <w:spacing w:val="-2"/>
          <w:position w:val="0"/>
          <w:sz w:val="22"/>
          <w:sz w:val="22"/>
          <w:vertAlign w:val="baseline"/>
        </w:rPr>
        <w:t>.</w:t>
      </w:r>
    </w:p>
    <w:p>
      <w:pPr>
        <w:pStyle w:val="Cuerpodetexto"/>
        <w:spacing w:lineRule="auto" w:line="360" w:before="136" w:after="0"/>
        <w:ind w:left="120" w:right="199" w:firstLine="850"/>
        <w:jc w:val="both"/>
        <w:rPr/>
      </w:pPr>
      <w:r>
        <w:rPr/>
        <w:t>Por otra parte, la cuestión de la prostitución ti</w:t>
      </w:r>
      <w:bookmarkStart w:id="7" w:name="_bookmark18"/>
      <w:bookmarkEnd w:id="7"/>
      <w:r>
        <w:rPr/>
        <w:t>ene una historia particular en la configuración</w:t>
      </w:r>
      <w:r>
        <w:rPr>
          <w:spacing w:val="-4"/>
        </w:rPr>
        <w:t xml:space="preserve"> </w:t>
      </w:r>
      <w:r>
        <w:rPr/>
        <w:t>argumentativa</w:t>
      </w:r>
      <w:r>
        <w:rPr>
          <w:spacing w:val="-5"/>
        </w:rPr>
        <w:t xml:space="preserve"> </w:t>
      </w:r>
      <w:r>
        <w:rPr/>
        <w:t>de</w:t>
      </w:r>
      <w:r>
        <w:rPr>
          <w:spacing w:val="-4"/>
        </w:rPr>
        <w:t xml:space="preserve"> </w:t>
      </w:r>
      <w:r>
        <w:rPr/>
        <w:t>los</w:t>
      </w:r>
      <w:r>
        <w:rPr>
          <w:spacing w:val="-5"/>
        </w:rPr>
        <w:t xml:space="preserve"> </w:t>
      </w:r>
      <w:r>
        <w:rPr/>
        <w:t>movimientos</w:t>
      </w:r>
      <w:r>
        <w:rPr>
          <w:spacing w:val="-5"/>
        </w:rPr>
        <w:t xml:space="preserve"> </w:t>
      </w:r>
      <w:r>
        <w:rPr/>
        <w:t>feministas</w:t>
      </w:r>
      <w:r>
        <w:rPr>
          <w:spacing w:val="-4"/>
          <w:position w:val="0"/>
          <w:sz w:val="22"/>
          <w:sz w:val="22"/>
          <w:vertAlign w:val="baseline"/>
        </w:rPr>
        <w:t xml:space="preserve"> </w:t>
      </w:r>
      <w:r>
        <w:rPr>
          <w:rStyle w:val="Ancladenotaalpie"/>
          <w:spacing w:val="-4"/>
          <w:position w:val="0"/>
          <w:sz w:val="22"/>
          <w:sz w:val="22"/>
          <w:vertAlign w:val="baseline"/>
        </w:rPr>
        <w:footnoteReference w:id="11"/>
      </w:r>
      <w:r>
        <w:rPr>
          <w:position w:val="0"/>
          <w:sz w:val="22"/>
          <w:sz w:val="22"/>
          <w:vertAlign w:val="baseline"/>
        </w:rPr>
        <w:t>(Castro,</w:t>
      </w:r>
      <w:r>
        <w:rPr>
          <w:spacing w:val="-4"/>
          <w:position w:val="0"/>
          <w:sz w:val="22"/>
          <w:sz w:val="22"/>
          <w:vertAlign w:val="baseline"/>
        </w:rPr>
        <w:t xml:space="preserve"> </w:t>
      </w:r>
      <w:r>
        <w:rPr>
          <w:position w:val="0"/>
          <w:sz w:val="22"/>
          <w:sz w:val="22"/>
          <w:vertAlign w:val="baseline"/>
        </w:rPr>
        <w:t>2021).</w:t>
      </w:r>
      <w:r>
        <w:rPr>
          <w:spacing w:val="-4"/>
          <w:position w:val="0"/>
          <w:sz w:val="22"/>
          <w:sz w:val="22"/>
          <w:vertAlign w:val="baseline"/>
        </w:rPr>
        <w:t xml:space="preserve"> </w:t>
      </w:r>
      <w:r>
        <w:rPr>
          <w:position w:val="0"/>
          <w:sz w:val="22"/>
          <w:sz w:val="22"/>
          <w:vertAlign w:val="baseline"/>
        </w:rPr>
        <w:t>Fue</w:t>
      </w:r>
      <w:r>
        <w:rPr>
          <w:spacing w:val="-4"/>
          <w:position w:val="0"/>
          <w:sz w:val="22"/>
          <w:sz w:val="22"/>
          <w:vertAlign w:val="baseline"/>
        </w:rPr>
        <w:t xml:space="preserve"> </w:t>
      </w:r>
      <w:r>
        <w:rPr>
          <w:position w:val="0"/>
          <w:sz w:val="22"/>
          <w:sz w:val="22"/>
          <w:vertAlign w:val="baseline"/>
        </w:rPr>
        <w:t>y</w:t>
      </w:r>
      <w:r>
        <w:rPr>
          <w:spacing w:val="-5"/>
          <w:position w:val="0"/>
          <w:sz w:val="22"/>
          <w:sz w:val="22"/>
          <w:vertAlign w:val="baseline"/>
        </w:rPr>
        <w:t xml:space="preserve"> </w:t>
      </w:r>
      <w:r>
        <w:rPr>
          <w:position w:val="0"/>
          <w:sz w:val="22"/>
          <w:sz w:val="22"/>
          <w:vertAlign w:val="baseline"/>
        </w:rPr>
        <w:t>es</w:t>
      </w:r>
      <w:r>
        <w:rPr>
          <w:spacing w:val="-5"/>
          <w:position w:val="0"/>
          <w:sz w:val="22"/>
          <w:sz w:val="22"/>
          <w:vertAlign w:val="baseline"/>
        </w:rPr>
        <w:t xml:space="preserve"> </w:t>
      </w:r>
      <w:r>
        <w:rPr>
          <w:position w:val="0"/>
          <w:sz w:val="22"/>
          <w:sz w:val="22"/>
          <w:vertAlign w:val="baseline"/>
        </w:rPr>
        <w:t>uno</w:t>
      </w:r>
      <w:r>
        <w:rPr>
          <w:spacing w:val="-4"/>
          <w:position w:val="0"/>
          <w:sz w:val="22"/>
          <w:sz w:val="22"/>
          <w:vertAlign w:val="baseline"/>
        </w:rPr>
        <w:t xml:space="preserve"> </w:t>
      </w:r>
      <w:r>
        <w:rPr>
          <w:position w:val="0"/>
          <w:sz w:val="22"/>
          <w:sz w:val="22"/>
          <w:vertAlign w:val="baseline"/>
        </w:rPr>
        <w:t xml:space="preserve">de los temas que más ha logrado dividirlos, mediante posiciones o posturas que no siempre se encasillaron en construcciones fijas o estáticas, más allá de una obligada clasificación, el debate abolicionismo </w:t>
      </w:r>
      <w:bookmarkStart w:id="8" w:name="_bookmark19"/>
      <w:bookmarkEnd w:id="8"/>
      <w:r>
        <w:rPr>
          <w:position w:val="0"/>
          <w:sz w:val="22"/>
          <w:sz w:val="22"/>
          <w:vertAlign w:val="baseline"/>
        </w:rPr>
        <w:t>vs. reglamentarismo, -también llamado “feminismo abolicionista” y “feminismo proderechos”</w:t>
      </w:r>
      <w:r>
        <w:rPr>
          <w:rStyle w:val="Ancladenotaalpie"/>
          <w:sz w:val="22"/>
          <w:vertAlign w:val="superscript"/>
        </w:rPr>
        <w:footnoteReference w:id="12"/>
      </w:r>
      <w:r>
        <w:rPr>
          <w:position w:val="0"/>
          <w:sz w:val="22"/>
          <w:sz w:val="22"/>
          <w:vertAlign w:val="baseline"/>
        </w:rPr>
        <w:t>- en la literatura contemporánea más crítica.</w:t>
      </w:r>
    </w:p>
    <w:p>
      <w:pPr>
        <w:pStyle w:val="Cuerpodetexto"/>
        <w:spacing w:lineRule="auto" w:line="360" w:before="137" w:after="0"/>
        <w:ind w:left="120" w:right="199" w:firstLine="850"/>
        <w:jc w:val="both"/>
        <w:rPr/>
      </w:pPr>
      <w:r>
        <w:rPr/>
        <w:t>Ahora bien, estas corrientes de pensamiento del feminismo se vieron reflejadas en los discursos normativos adoptados en nuestro país en torno al tratamiento de la prostitución, así como los presupuestos ideológicos y políticos que reivindicaron la primacía de un determinado estatus legal por sobre otro. Tradicionalmente se mencionan, 1) el sistema prohibicionista, 2) el reglamentario, 3) el abolicionista y 4) la novedosa legalización</w:t>
      </w:r>
      <w:r>
        <w:rPr>
          <w:spacing w:val="40"/>
        </w:rPr>
        <w:t xml:space="preserve"> </w:t>
      </w:r>
      <w:r>
        <w:rPr/>
        <w:t>o modelo laboral.</w:t>
      </w:r>
      <w:r>
        <w:rPr>
          <w:spacing w:val="-1"/>
        </w:rPr>
        <w:t xml:space="preserve"> </w:t>
      </w:r>
      <w:r>
        <w:rPr/>
        <w:t>Ello,</w:t>
      </w:r>
      <w:r>
        <w:rPr>
          <w:spacing w:val="-1"/>
        </w:rPr>
        <w:t xml:space="preserve"> </w:t>
      </w:r>
      <w:r>
        <w:rPr/>
        <w:t>no obstante y,</w:t>
      </w:r>
      <w:r>
        <w:rPr>
          <w:spacing w:val="-1"/>
        </w:rPr>
        <w:t xml:space="preserve"> </w:t>
      </w:r>
      <w:r>
        <w:rPr/>
        <w:t>como dice</w:t>
      </w:r>
      <w:r>
        <w:rPr>
          <w:spacing w:val="-2"/>
        </w:rPr>
        <w:t xml:space="preserve"> </w:t>
      </w:r>
      <w:r>
        <w:rPr/>
        <w:t>Ana Rubio</w:t>
      </w:r>
      <w:r>
        <w:rPr>
          <w:spacing w:val="-2"/>
        </w:rPr>
        <w:t xml:space="preserve"> </w:t>
      </w:r>
      <w:r>
        <w:rPr/>
        <w:t>(2009), que “…en</w:t>
      </w:r>
      <w:r>
        <w:rPr>
          <w:spacing w:val="-2"/>
        </w:rPr>
        <w:t xml:space="preserve"> </w:t>
      </w:r>
      <w:r>
        <w:rPr/>
        <w:t>la mayor</w:t>
      </w:r>
      <w:r>
        <w:rPr>
          <w:spacing w:val="-1"/>
        </w:rPr>
        <w:t xml:space="preserve"> </w:t>
      </w:r>
      <w:r>
        <w:rPr/>
        <w:t>parte de los estados existen modelos mixtos y que el debate actu</w:t>
      </w:r>
      <w:bookmarkStart w:id="9" w:name="_bookmark20"/>
      <w:bookmarkEnd w:id="9"/>
      <w:r>
        <w:rPr/>
        <w:t>al está centrado a nivel teórico y político en el modelo abolicionista y prolegalización” (p. 203)</w:t>
      </w:r>
      <w:r>
        <w:rPr>
          <w:rStyle w:val="Ancladenotaalpie"/>
          <w:i/>
          <w:vertAlign w:val="superscript"/>
        </w:rPr>
        <w:footnoteReference w:id="13"/>
      </w:r>
      <w:r>
        <w:rPr>
          <w:position w:val="0"/>
          <w:sz w:val="22"/>
          <w:sz w:val="22"/>
          <w:vertAlign w:val="baseline"/>
        </w:rPr>
        <w:t>.</w:t>
      </w:r>
    </w:p>
    <w:p>
      <w:pPr>
        <w:pStyle w:val="Cuerpodetexto"/>
        <w:spacing w:lineRule="auto" w:line="348" w:before="136" w:after="0"/>
        <w:ind w:left="120" w:right="194" w:firstLine="850"/>
        <w:jc w:val="both"/>
        <w:rPr/>
      </w:pPr>
      <w:r>
        <w:rPr>
          <w:b/>
        </w:rPr>
        <w:t xml:space="preserve">II.- </w:t>
      </w:r>
      <w:r>
        <w:rPr/>
        <w:t>Marisa Tarantino (2021) da inicio a su obra con una clara “</w:t>
      </w:r>
      <w:r>
        <w:rPr>
          <w:b/>
        </w:rPr>
        <w:t xml:space="preserve">Introducción” </w:t>
      </w:r>
      <w:r>
        <w:rPr/>
        <w:t>en la que analiza el significado de “trata de personas”, enfatizando que es</w:t>
      </w:r>
    </w:p>
    <w:p>
      <w:pPr>
        <w:pStyle w:val="Cuerpodetexto"/>
        <w:spacing w:lineRule="auto" w:line="276" w:before="144" w:after="0"/>
        <w:ind w:left="840" w:right="765" w:firstLine="68"/>
        <w:jc w:val="both"/>
        <w:rPr/>
      </w:pPr>
      <w:r>
        <w:rPr/>
        <w:t>“…</w:t>
      </w:r>
      <w:r>
        <w:rPr/>
        <w:t>un concepto de enorme opacidad, cargado de historicidad y politicidad, que ha dado lugar a múltiples discursos (académicos, políticos, mediáticos) y que ha sido objeto de encendidos debates, profundas preocupaciones sociales y persistentes pánicos mor</w:t>
      </w:r>
      <w:bookmarkStart w:id="10" w:name="_bookmark21"/>
      <w:bookmarkEnd w:id="10"/>
      <w:r>
        <w:rPr/>
        <w:t>ales a lo largo de más de ciento cincuenta años de historia reciente” (p.24-25)</w:t>
      </w:r>
      <w:r>
        <w:rPr>
          <w:rStyle w:val="Ancladenotaalpie"/>
        </w:rPr>
        <w:footnoteReference w:id="14"/>
      </w:r>
    </w:p>
    <w:p>
      <w:pPr>
        <w:pStyle w:val="Cuerpodetexto"/>
        <w:spacing w:lineRule="auto" w:line="360"/>
        <w:ind w:left="120" w:right="207" w:firstLine="850"/>
        <w:jc w:val="both"/>
        <w:rPr/>
      </w:pPr>
      <w:r>
        <w:rPr/>
        <w:t>A partir allí, describe y contextualiza el impacto de las políticas norteamericanas en la configuración de la política criminal contra la trata sexual en nuestro país.</w:t>
      </w:r>
    </w:p>
    <w:p>
      <w:pPr>
        <w:pStyle w:val="Cuerpodetexto"/>
        <w:spacing w:lineRule="auto" w:line="360" w:before="139" w:after="0"/>
        <w:ind w:left="120" w:right="203" w:firstLine="850"/>
        <w:jc w:val="both"/>
        <w:rPr/>
      </w:pPr>
      <w:r>
        <w:rPr/>
        <w:t>Pone en evidencia las confrontaciones ocurridas entre los grupos feministas en el debate sobre la definición de “trata de personas” en oportunidad de celebrarse en el mes de diciembre del año 2000 en Italia la Convención de las Naciones Unidas contra la Delincuencia Organizada Transnacional donde surge el “Protocolo de Palermo” y alude -de</w:t>
      </w:r>
    </w:p>
    <w:p>
      <w:pPr>
        <w:pStyle w:val="Cuerpodetexto"/>
        <w:spacing w:lineRule="auto" w:line="360" w:before="93" w:after="0"/>
        <w:ind w:left="120" w:right="202" w:hanging="0"/>
        <w:jc w:val="both"/>
        <w:rPr/>
      </w:pPr>
      <w:r>
        <w:rPr/>
        <w:t>manera crítica- a la cita frecuente de “los compromisos internacionales asumidos por</w:t>
      </w:r>
      <w:r>
        <w:rPr>
          <w:spacing w:val="40"/>
        </w:rPr>
        <w:t xml:space="preserve"> </w:t>
      </w:r>
      <w:r>
        <w:rPr/>
        <w:t>nuestro país”, bajo el paradigma de la “violencia de género” y “protección de DDHH de las mujeres”, cuando éste se trató de un Protocolo netamente securitario.</w:t>
      </w:r>
    </w:p>
    <w:p>
      <w:pPr>
        <w:pStyle w:val="Cuerpodetexto"/>
        <w:spacing w:lineRule="auto" w:line="360" w:before="137" w:after="0"/>
        <w:ind w:left="120" w:right="202" w:firstLine="850"/>
        <w:jc w:val="both"/>
        <w:rPr/>
      </w:pPr>
      <w:r>
        <w:rPr/>
        <w:t>Agrega que “no existe este nuevo flagelo” o “una esclavitud moderna”, que la trata no es novedosa para nuestra historia. Es una vieja preocupación que se remonta a fines del siglo XIX frente al fenómeno conocido como “la trata de blancas”.</w:t>
      </w:r>
    </w:p>
    <w:p>
      <w:pPr>
        <w:pStyle w:val="Cuerpodetexto"/>
        <w:spacing w:lineRule="auto" w:line="360" w:before="140" w:after="0"/>
        <w:ind w:left="120" w:right="203" w:firstLine="850"/>
        <w:jc w:val="both"/>
        <w:rPr/>
      </w:pPr>
      <w:r>
        <w:rPr/>
        <w:t>Es interesante cuando menciona el reclamo del activismo del feminismo radical al sostener la existencia de un “vacío legal”, principalmente en el Código Penal y para dar mayor protección a mujeres víctimas de explotación; lo que desencadenó en un exclusivo protagonismo de la herramienta punitiva, en sintonía con la política criminal de las 3 P: Prevención de la trata de personas, Persecución (y sanción) de quienes cometen el delito y Protección de las víctimas.</w:t>
      </w:r>
    </w:p>
    <w:p>
      <w:pPr>
        <w:pStyle w:val="Cuerpodetexto"/>
        <w:spacing w:lineRule="auto" w:line="348" w:before="137" w:after="0"/>
        <w:ind w:left="120" w:right="207" w:firstLine="850"/>
        <w:jc w:val="both"/>
        <w:rPr/>
      </w:pPr>
      <w:r>
        <w:rPr/>
        <w:t>Comparto la opinión de Marisa, que luego la desarrolla en otro capítulo que, con buena voluntad política, existían tipos penales que podrían haber suplido esas ausencias.</w:t>
      </w:r>
    </w:p>
    <w:p>
      <w:pPr>
        <w:pStyle w:val="Cuerpodetexto"/>
        <w:spacing w:lineRule="auto" w:line="360" w:before="144" w:after="0"/>
        <w:ind w:left="120" w:right="199" w:firstLine="850"/>
        <w:jc w:val="both"/>
        <w:rPr/>
      </w:pPr>
      <w:r>
        <w:rPr/>
        <w:t>Y, respecto de los modelos legales de regulación o control de la prostitución (reglamentarista, abolicionista, prohibicionista y de derechos laborales) Marisa aclara que decidió descartar estas distinciones porque utiliza una metodología con una mirada multidisciplinaria que no se detiene en un análisis estrictamente jurídico.</w:t>
      </w:r>
    </w:p>
    <w:p>
      <w:pPr>
        <w:pStyle w:val="Normal"/>
        <w:spacing w:lineRule="auto" w:line="360" w:before="139" w:after="0"/>
        <w:ind w:left="120" w:right="211" w:firstLine="850"/>
        <w:jc w:val="both"/>
        <w:rPr>
          <w:rFonts w:ascii="Arial" w:hAnsi="Arial"/>
          <w:sz w:val="22"/>
          <w:szCs w:val="22"/>
        </w:rPr>
      </w:pPr>
      <w:r>
        <w:rPr>
          <w:sz w:val="22"/>
          <w:szCs w:val="22"/>
        </w:rPr>
        <w:t>En</w:t>
      </w:r>
      <w:r>
        <w:rPr>
          <w:spacing w:val="-2"/>
          <w:sz w:val="22"/>
          <w:szCs w:val="22"/>
        </w:rPr>
        <w:t xml:space="preserve"> </w:t>
      </w:r>
      <w:r>
        <w:rPr>
          <w:sz w:val="22"/>
          <w:szCs w:val="22"/>
        </w:rPr>
        <w:t>el</w:t>
      </w:r>
      <w:r>
        <w:rPr>
          <w:spacing w:val="-1"/>
          <w:sz w:val="22"/>
          <w:szCs w:val="22"/>
        </w:rPr>
        <w:t xml:space="preserve"> </w:t>
      </w:r>
      <w:r>
        <w:rPr>
          <w:b/>
          <w:bCs/>
          <w:sz w:val="22"/>
          <w:szCs w:val="22"/>
        </w:rPr>
        <w:t>Ca</w:t>
      </w:r>
      <w:r>
        <w:rPr>
          <w:b/>
          <w:sz w:val="22"/>
          <w:szCs w:val="22"/>
        </w:rPr>
        <w:t>pítulo</w:t>
      </w:r>
      <w:r>
        <w:rPr>
          <w:b/>
          <w:spacing w:val="-2"/>
          <w:sz w:val="22"/>
          <w:szCs w:val="22"/>
        </w:rPr>
        <w:t xml:space="preserve"> </w:t>
      </w:r>
      <w:r>
        <w:rPr>
          <w:b/>
          <w:sz w:val="22"/>
          <w:szCs w:val="22"/>
        </w:rPr>
        <w:t>1</w:t>
      </w:r>
      <w:r>
        <w:rPr>
          <w:sz w:val="22"/>
          <w:szCs w:val="22"/>
        </w:rPr>
        <w:t>:</w:t>
      </w:r>
      <w:r>
        <w:rPr>
          <w:spacing w:val="-2"/>
          <w:sz w:val="22"/>
          <w:szCs w:val="22"/>
        </w:rPr>
        <w:t xml:space="preserve"> </w:t>
      </w:r>
      <w:r>
        <w:rPr>
          <w:b/>
          <w:sz w:val="22"/>
          <w:szCs w:val="22"/>
        </w:rPr>
        <w:t>“El</w:t>
      </w:r>
      <w:r>
        <w:rPr>
          <w:b/>
          <w:spacing w:val="-2"/>
          <w:sz w:val="22"/>
          <w:szCs w:val="22"/>
        </w:rPr>
        <w:t xml:space="preserve"> </w:t>
      </w:r>
      <w:r>
        <w:rPr>
          <w:b/>
          <w:sz w:val="22"/>
          <w:szCs w:val="22"/>
        </w:rPr>
        <w:t>control</w:t>
      </w:r>
      <w:r>
        <w:rPr>
          <w:b/>
          <w:spacing w:val="-1"/>
          <w:sz w:val="22"/>
          <w:szCs w:val="22"/>
        </w:rPr>
        <w:t xml:space="preserve"> </w:t>
      </w:r>
      <w:r>
        <w:rPr>
          <w:b/>
          <w:sz w:val="22"/>
          <w:szCs w:val="22"/>
        </w:rPr>
        <w:t>de</w:t>
      </w:r>
      <w:r>
        <w:rPr>
          <w:b/>
          <w:spacing w:val="-1"/>
          <w:sz w:val="22"/>
          <w:szCs w:val="22"/>
        </w:rPr>
        <w:t xml:space="preserve"> </w:t>
      </w:r>
      <w:r>
        <w:rPr>
          <w:b/>
          <w:sz w:val="22"/>
          <w:szCs w:val="22"/>
        </w:rPr>
        <w:t>la</w:t>
      </w:r>
      <w:r>
        <w:rPr>
          <w:b/>
          <w:spacing w:val="-2"/>
          <w:sz w:val="22"/>
          <w:szCs w:val="22"/>
        </w:rPr>
        <w:t xml:space="preserve"> </w:t>
      </w:r>
      <w:r>
        <w:rPr>
          <w:b/>
          <w:sz w:val="22"/>
          <w:szCs w:val="22"/>
        </w:rPr>
        <w:t>prostitución</w:t>
      </w:r>
      <w:r>
        <w:rPr>
          <w:b/>
          <w:spacing w:val="-1"/>
          <w:sz w:val="22"/>
          <w:szCs w:val="22"/>
        </w:rPr>
        <w:t xml:space="preserve"> </w:t>
      </w:r>
      <w:r>
        <w:rPr>
          <w:b/>
          <w:sz w:val="22"/>
          <w:szCs w:val="22"/>
        </w:rPr>
        <w:t>y</w:t>
      </w:r>
      <w:r>
        <w:rPr>
          <w:b/>
          <w:spacing w:val="-2"/>
          <w:sz w:val="22"/>
          <w:szCs w:val="22"/>
        </w:rPr>
        <w:t xml:space="preserve"> </w:t>
      </w:r>
      <w:r>
        <w:rPr>
          <w:b/>
          <w:sz w:val="22"/>
          <w:szCs w:val="22"/>
        </w:rPr>
        <w:t>las</w:t>
      </w:r>
      <w:r>
        <w:rPr>
          <w:b/>
          <w:spacing w:val="-1"/>
          <w:sz w:val="22"/>
          <w:szCs w:val="22"/>
        </w:rPr>
        <w:t xml:space="preserve"> </w:t>
      </w:r>
      <w:r>
        <w:rPr>
          <w:b/>
          <w:sz w:val="22"/>
          <w:szCs w:val="22"/>
        </w:rPr>
        <w:t>campañas</w:t>
      </w:r>
      <w:r>
        <w:rPr>
          <w:b/>
          <w:spacing w:val="-1"/>
          <w:sz w:val="22"/>
          <w:szCs w:val="22"/>
        </w:rPr>
        <w:t xml:space="preserve"> </w:t>
      </w:r>
      <w:r>
        <w:rPr>
          <w:b/>
          <w:sz w:val="22"/>
          <w:szCs w:val="22"/>
        </w:rPr>
        <w:t>contra</w:t>
      </w:r>
      <w:r>
        <w:rPr>
          <w:b/>
          <w:spacing w:val="-2"/>
          <w:sz w:val="22"/>
          <w:szCs w:val="22"/>
        </w:rPr>
        <w:t xml:space="preserve"> </w:t>
      </w:r>
      <w:r>
        <w:rPr>
          <w:b/>
          <w:sz w:val="22"/>
          <w:szCs w:val="22"/>
        </w:rPr>
        <w:t>la</w:t>
      </w:r>
      <w:r>
        <w:rPr>
          <w:b/>
          <w:spacing w:val="-2"/>
          <w:sz w:val="22"/>
          <w:szCs w:val="22"/>
        </w:rPr>
        <w:t xml:space="preserve"> </w:t>
      </w:r>
      <w:r>
        <w:rPr>
          <w:b/>
          <w:sz w:val="22"/>
          <w:szCs w:val="22"/>
        </w:rPr>
        <w:t>trata</w:t>
      </w:r>
      <w:r>
        <w:rPr>
          <w:b/>
          <w:spacing w:val="-2"/>
          <w:sz w:val="22"/>
          <w:szCs w:val="22"/>
        </w:rPr>
        <w:t xml:space="preserve"> </w:t>
      </w:r>
      <w:r>
        <w:rPr>
          <w:b/>
          <w:sz w:val="22"/>
          <w:szCs w:val="22"/>
        </w:rPr>
        <w:t xml:space="preserve">de blancas” </w:t>
      </w:r>
      <w:r>
        <w:rPr>
          <w:sz w:val="22"/>
          <w:szCs w:val="22"/>
        </w:rPr>
        <w:t>hace un repaso con los antecedentes históricos, que permite ubicarnos en el origen de la trata sexual, situándolo en el contexto social, económico y político del Siglo XIX y principios del Siglo XX. Un recorrido necesario para abordar esta problemática.</w:t>
      </w:r>
    </w:p>
    <w:p>
      <w:pPr>
        <w:pStyle w:val="Cuerpodetexto"/>
        <w:spacing w:lineRule="auto" w:line="360" w:before="140" w:after="0"/>
        <w:ind w:left="120" w:right="201" w:firstLine="850"/>
        <w:jc w:val="both"/>
        <w:rPr>
          <w:rFonts w:ascii="Arial" w:hAnsi="Arial"/>
          <w:sz w:val="22"/>
          <w:szCs w:val="22"/>
        </w:rPr>
      </w:pPr>
      <w:r>
        <w:rPr>
          <w:sz w:val="22"/>
          <w:szCs w:val="22"/>
        </w:rPr>
        <w:t>Describe</w:t>
      </w:r>
      <w:r>
        <w:rPr>
          <w:spacing w:val="-3"/>
          <w:sz w:val="22"/>
          <w:szCs w:val="22"/>
        </w:rPr>
        <w:t xml:space="preserve"> </w:t>
      </w:r>
      <w:r>
        <w:rPr>
          <w:sz w:val="22"/>
          <w:szCs w:val="22"/>
        </w:rPr>
        <w:t>las</w:t>
      </w:r>
      <w:r>
        <w:rPr>
          <w:spacing w:val="-1"/>
          <w:sz w:val="22"/>
          <w:szCs w:val="22"/>
        </w:rPr>
        <w:t xml:space="preserve"> </w:t>
      </w:r>
      <w:r>
        <w:rPr>
          <w:sz w:val="22"/>
          <w:szCs w:val="22"/>
        </w:rPr>
        <w:t>diferentes</w:t>
      </w:r>
      <w:r>
        <w:rPr>
          <w:spacing w:val="-3"/>
          <w:sz w:val="22"/>
          <w:szCs w:val="22"/>
        </w:rPr>
        <w:t xml:space="preserve"> </w:t>
      </w:r>
      <w:r>
        <w:rPr>
          <w:sz w:val="22"/>
          <w:szCs w:val="22"/>
        </w:rPr>
        <w:t>formas</w:t>
      </w:r>
      <w:r>
        <w:rPr>
          <w:spacing w:val="-3"/>
          <w:sz w:val="22"/>
          <w:szCs w:val="22"/>
        </w:rPr>
        <w:t xml:space="preserve"> </w:t>
      </w:r>
      <w:r>
        <w:rPr>
          <w:sz w:val="22"/>
          <w:szCs w:val="22"/>
        </w:rPr>
        <w:t>de</w:t>
      </w:r>
      <w:r>
        <w:rPr>
          <w:spacing w:val="-3"/>
          <w:sz w:val="22"/>
          <w:szCs w:val="22"/>
        </w:rPr>
        <w:t xml:space="preserve"> </w:t>
      </w:r>
      <w:r>
        <w:rPr>
          <w:sz w:val="22"/>
          <w:szCs w:val="22"/>
        </w:rPr>
        <w:t>control</w:t>
      </w:r>
      <w:r>
        <w:rPr>
          <w:spacing w:val="-2"/>
          <w:sz w:val="22"/>
          <w:szCs w:val="22"/>
        </w:rPr>
        <w:t xml:space="preserve"> </w:t>
      </w:r>
      <w:r>
        <w:rPr>
          <w:sz w:val="22"/>
          <w:szCs w:val="22"/>
        </w:rPr>
        <w:t>estatal</w:t>
      </w:r>
      <w:r>
        <w:rPr>
          <w:spacing w:val="-2"/>
          <w:sz w:val="22"/>
          <w:szCs w:val="22"/>
        </w:rPr>
        <w:t xml:space="preserve"> </w:t>
      </w:r>
      <w:r>
        <w:rPr>
          <w:sz w:val="22"/>
          <w:szCs w:val="22"/>
        </w:rPr>
        <w:t>sobre</w:t>
      </w:r>
      <w:r>
        <w:rPr>
          <w:spacing w:val="-3"/>
          <w:sz w:val="22"/>
          <w:szCs w:val="22"/>
        </w:rPr>
        <w:t xml:space="preserve"> </w:t>
      </w:r>
      <w:r>
        <w:rPr>
          <w:sz w:val="22"/>
          <w:szCs w:val="22"/>
        </w:rPr>
        <w:t>el</w:t>
      </w:r>
      <w:r>
        <w:rPr>
          <w:spacing w:val="-2"/>
          <w:sz w:val="22"/>
          <w:szCs w:val="22"/>
        </w:rPr>
        <w:t xml:space="preserve"> </w:t>
      </w:r>
      <w:r>
        <w:rPr>
          <w:sz w:val="22"/>
          <w:szCs w:val="22"/>
        </w:rPr>
        <w:t>ejercicio</w:t>
      </w:r>
      <w:r>
        <w:rPr>
          <w:spacing w:val="-3"/>
          <w:sz w:val="22"/>
          <w:szCs w:val="22"/>
        </w:rPr>
        <w:t xml:space="preserve"> </w:t>
      </w:r>
      <w:r>
        <w:rPr>
          <w:sz w:val="22"/>
          <w:szCs w:val="22"/>
        </w:rPr>
        <w:t>de</w:t>
      </w:r>
      <w:r>
        <w:rPr>
          <w:spacing w:val="-1"/>
          <w:sz w:val="22"/>
          <w:szCs w:val="22"/>
        </w:rPr>
        <w:t xml:space="preserve"> </w:t>
      </w:r>
      <w:r>
        <w:rPr>
          <w:sz w:val="22"/>
          <w:szCs w:val="22"/>
        </w:rPr>
        <w:t>la</w:t>
      </w:r>
      <w:r>
        <w:rPr>
          <w:spacing w:val="-3"/>
          <w:sz w:val="22"/>
          <w:szCs w:val="22"/>
        </w:rPr>
        <w:t xml:space="preserve"> </w:t>
      </w:r>
      <w:r>
        <w:rPr>
          <w:sz w:val="22"/>
          <w:szCs w:val="22"/>
        </w:rPr>
        <w:t>prostitución: el higienismo y las prácticas reglamentaristas y de qué manera “la prostitución” fue considerada como un “mal inevitable”, una actividad inmoral que atentaba contra los valores morales de la sociedad burguesa y ponía en peligro la salud de la población (enfermedades venéreas y el consecuente peligro para la mano de obra). Medidas que, en principio, fueron orientadas directamente hacia los cuerpos de las prostitutas (revisaciones medicas periódicas) y luego un control sobre los lugares o sitios donde se ejercía la prostitución.</w:t>
      </w:r>
    </w:p>
    <w:p>
      <w:pPr>
        <w:pStyle w:val="Cuerpodetexto"/>
        <w:spacing w:lineRule="auto" w:line="360" w:before="135" w:after="0"/>
        <w:ind w:left="120" w:right="204" w:firstLine="850"/>
        <w:jc w:val="both"/>
        <w:rPr/>
      </w:pPr>
      <w:r>
        <w:rPr/>
        <w:t>Menciona el origen del abolicionismo, como discurso crítico que surgió para denunciar</w:t>
      </w:r>
      <w:r>
        <w:rPr>
          <w:spacing w:val="35"/>
        </w:rPr>
        <w:t xml:space="preserve"> </w:t>
      </w:r>
      <w:r>
        <w:rPr/>
        <w:t>estos</w:t>
      </w:r>
      <w:r>
        <w:rPr>
          <w:spacing w:val="34"/>
        </w:rPr>
        <w:t xml:space="preserve"> </w:t>
      </w:r>
      <w:r>
        <w:rPr/>
        <w:t>excesos,</w:t>
      </w:r>
      <w:r>
        <w:rPr>
          <w:spacing w:val="35"/>
        </w:rPr>
        <w:t xml:space="preserve"> </w:t>
      </w:r>
      <w:r>
        <w:rPr/>
        <w:t>la</w:t>
      </w:r>
      <w:r>
        <w:rPr>
          <w:spacing w:val="33"/>
        </w:rPr>
        <w:t xml:space="preserve"> </w:t>
      </w:r>
      <w:r>
        <w:rPr/>
        <w:t>hipocresía</w:t>
      </w:r>
      <w:r>
        <w:rPr>
          <w:spacing w:val="33"/>
        </w:rPr>
        <w:t xml:space="preserve"> </w:t>
      </w:r>
      <w:r>
        <w:rPr/>
        <w:t>y</w:t>
      </w:r>
      <w:r>
        <w:rPr>
          <w:spacing w:val="34"/>
        </w:rPr>
        <w:t xml:space="preserve"> </w:t>
      </w:r>
      <w:r>
        <w:rPr/>
        <w:t>la</w:t>
      </w:r>
      <w:r>
        <w:rPr>
          <w:spacing w:val="33"/>
        </w:rPr>
        <w:t xml:space="preserve"> </w:t>
      </w:r>
      <w:r>
        <w:rPr/>
        <w:t>ineficacia</w:t>
      </w:r>
      <w:r>
        <w:rPr>
          <w:spacing w:val="35"/>
        </w:rPr>
        <w:t xml:space="preserve"> </w:t>
      </w:r>
      <w:r>
        <w:rPr/>
        <w:t>de</w:t>
      </w:r>
      <w:r>
        <w:rPr>
          <w:spacing w:val="33"/>
        </w:rPr>
        <w:t xml:space="preserve"> </w:t>
      </w:r>
      <w:r>
        <w:rPr/>
        <w:t>las</w:t>
      </w:r>
      <w:r>
        <w:rPr>
          <w:spacing w:val="34"/>
        </w:rPr>
        <w:t xml:space="preserve"> </w:t>
      </w:r>
      <w:r>
        <w:rPr/>
        <w:t>leyes</w:t>
      </w:r>
      <w:r>
        <w:rPr>
          <w:spacing w:val="34"/>
        </w:rPr>
        <w:t xml:space="preserve"> </w:t>
      </w:r>
      <w:r>
        <w:rPr/>
        <w:t>que</w:t>
      </w:r>
      <w:r>
        <w:rPr>
          <w:spacing w:val="33"/>
        </w:rPr>
        <w:t xml:space="preserve"> </w:t>
      </w:r>
      <w:r>
        <w:rPr/>
        <w:t>reglamentaban</w:t>
      </w:r>
      <w:r>
        <w:rPr>
          <w:spacing w:val="33"/>
        </w:rPr>
        <w:t xml:space="preserve"> </w:t>
      </w:r>
      <w:r>
        <w:rPr/>
        <w:t xml:space="preserve">la prostitución. El surgimiento del abolicionismo europeo y norteamericano y su influencia en </w:t>
      </w:r>
      <w:r>
        <w:rPr>
          <w:spacing w:val="-2"/>
        </w:rPr>
        <w:t>Argentina.</w:t>
      </w:r>
    </w:p>
    <w:p>
      <w:pPr>
        <w:sectPr>
          <w:footnotePr>
            <w:numFmt w:val="lowerRoman"/>
          </w:footnotePr>
          <w:type w:val="continuous"/>
          <w:pgSz w:w="11906" w:h="16838"/>
          <w:pgMar w:left="1300" w:right="1220" w:gutter="0" w:header="1419" w:top="2000" w:footer="1035" w:bottom="1220"/>
          <w:formProt w:val="false"/>
          <w:textDirection w:val="lrTb"/>
          <w:docGrid w:type="default" w:linePitch="100" w:charSpace="0"/>
        </w:sectPr>
      </w:pPr>
    </w:p>
    <w:p>
      <w:pPr>
        <w:pStyle w:val="Cuerpodetexto"/>
        <w:spacing w:lineRule="auto" w:line="348" w:before="144" w:after="0"/>
        <w:ind w:left="120" w:right="200" w:firstLine="850"/>
        <w:jc w:val="both"/>
        <w:rPr/>
      </w:pPr>
      <w:r>
        <w:rPr/>
        <w:t>En fin, señala como, poco a poco, se</w:t>
      </w:r>
      <w:r>
        <w:rPr>
          <w:spacing w:val="-1"/>
        </w:rPr>
        <w:t xml:space="preserve"> </w:t>
      </w:r>
      <w:r>
        <w:rPr/>
        <w:t>fue construyendo el “problema de la trata” y la trata de blancas como “pánico moral”, en los términos desarrollados por Stanley Cohen.</w:t>
      </w:r>
    </w:p>
    <w:p>
      <w:pPr>
        <w:pStyle w:val="Normal"/>
        <w:spacing w:lineRule="auto" w:line="360" w:before="144" w:after="0"/>
        <w:ind w:left="120" w:right="202" w:firstLine="850"/>
        <w:jc w:val="both"/>
        <w:rPr>
          <w:sz w:val="22"/>
        </w:rPr>
      </w:pPr>
      <w:r>
        <w:rPr>
          <w:sz w:val="22"/>
        </w:rPr>
        <w:t xml:space="preserve">El </w:t>
      </w:r>
      <w:r>
        <w:rPr>
          <w:b/>
          <w:sz w:val="22"/>
        </w:rPr>
        <w:t xml:space="preserve">Capítulo 2 </w:t>
      </w:r>
      <w:r>
        <w:rPr>
          <w:sz w:val="22"/>
        </w:rPr>
        <w:t xml:space="preserve">lo denomina </w:t>
      </w:r>
      <w:r>
        <w:rPr>
          <w:b/>
          <w:sz w:val="22"/>
        </w:rPr>
        <w:t>“La sexualidad y la prostitución en los debates feministas del siglo XX”</w:t>
      </w:r>
      <w:r>
        <w:rPr>
          <w:sz w:val="22"/>
        </w:rPr>
        <w:t>.</w:t>
      </w:r>
      <w:r>
        <w:rPr>
          <w:spacing w:val="40"/>
          <w:sz w:val="22"/>
        </w:rPr>
        <w:t xml:space="preserve"> </w:t>
      </w:r>
      <w:r>
        <w:rPr>
          <w:sz w:val="22"/>
        </w:rPr>
        <w:t>Allí se hace mención de la producción teórica y política de los feminismos entre las décadas del 70 y 90, ese cambio de enfoque de paradigma de la opresión a la violencia de género que, amparado en el discurso de DDHH, producirá que los reclamos sean cada vez más inteligibles en términos de políticas punitivas.</w:t>
      </w:r>
    </w:p>
    <w:p>
      <w:pPr>
        <w:pStyle w:val="Cuerpodetexto"/>
        <w:spacing w:lineRule="auto" w:line="360" w:before="137" w:after="0"/>
        <w:ind w:left="120" w:right="201" w:firstLine="850"/>
        <w:jc w:val="both"/>
        <w:rPr/>
      </w:pPr>
      <w:r>
        <w:rPr/>
        <w:t xml:space="preserve">Relata la ruptura o disputas desde los movimientos feministas respecto de la </w:t>
      </w:r>
      <w:r>
        <w:rPr>
          <w:spacing w:val="-2"/>
        </w:rPr>
        <w:t>prostitución.</w:t>
      </w:r>
    </w:p>
    <w:p>
      <w:pPr>
        <w:pStyle w:val="Cuerpodetexto"/>
        <w:spacing w:before="139" w:after="0"/>
        <w:ind w:left="970" w:right="0" w:hanging="0"/>
        <w:jc w:val="both"/>
        <w:rPr/>
      </w:pPr>
      <w:r>
        <w:rPr/>
        <w:t>Menciona</w:t>
      </w:r>
      <w:r>
        <w:rPr>
          <w:spacing w:val="-6"/>
        </w:rPr>
        <w:t xml:space="preserve"> </w:t>
      </w:r>
      <w:r>
        <w:rPr/>
        <w:t>las</w:t>
      </w:r>
      <w:r>
        <w:rPr>
          <w:spacing w:val="-6"/>
        </w:rPr>
        <w:t xml:space="preserve"> </w:t>
      </w:r>
      <w:r>
        <w:rPr/>
        <w:t>primeras</w:t>
      </w:r>
      <w:r>
        <w:rPr>
          <w:spacing w:val="-4"/>
        </w:rPr>
        <w:t xml:space="preserve"> </w:t>
      </w:r>
      <w:r>
        <w:rPr/>
        <w:t>organizaciones</w:t>
      </w:r>
      <w:r>
        <w:rPr>
          <w:spacing w:val="-5"/>
        </w:rPr>
        <w:t xml:space="preserve"> </w:t>
      </w:r>
      <w:r>
        <w:rPr/>
        <w:t>de</w:t>
      </w:r>
      <w:r>
        <w:rPr>
          <w:spacing w:val="-6"/>
        </w:rPr>
        <w:t xml:space="preserve"> </w:t>
      </w:r>
      <w:r>
        <w:rPr/>
        <w:t>trabajadoras</w:t>
      </w:r>
      <w:r>
        <w:rPr>
          <w:spacing w:val="-6"/>
        </w:rPr>
        <w:t xml:space="preserve"> </w:t>
      </w:r>
      <w:r>
        <w:rPr/>
        <w:t>sexuales</w:t>
      </w:r>
      <w:r>
        <w:rPr>
          <w:spacing w:val="-4"/>
        </w:rPr>
        <w:t xml:space="preserve"> </w:t>
      </w:r>
      <w:r>
        <w:rPr/>
        <w:t>en</w:t>
      </w:r>
      <w:r>
        <w:rPr>
          <w:spacing w:val="-3"/>
        </w:rPr>
        <w:t xml:space="preserve"> </w:t>
      </w:r>
      <w:r>
        <w:rPr>
          <w:spacing w:val="-2"/>
        </w:rPr>
        <w:t>EEUU.</w:t>
      </w:r>
    </w:p>
    <w:p>
      <w:pPr>
        <w:pStyle w:val="Cuerpodetexto"/>
        <w:spacing w:before="2" w:after="0"/>
        <w:rPr>
          <w:sz w:val="23"/>
        </w:rPr>
      </w:pPr>
      <w:r>
        <w:rPr>
          <w:sz w:val="23"/>
        </w:rPr>
      </w:r>
    </w:p>
    <w:p>
      <w:pPr>
        <w:pStyle w:val="Cuerpodetexto"/>
        <w:spacing w:lineRule="auto" w:line="360"/>
        <w:ind w:left="120" w:right="200" w:firstLine="850"/>
        <w:jc w:val="both"/>
        <w:rPr/>
      </w:pPr>
      <w:r>
        <w:rPr/>
        <w:t>Describe lo acontecido en nuestro país en la década del 70 y 80 y la aparición del paradigma victimista, con acertadas citas de las producciones de Tamar Pitch (1995) en</w:t>
      </w:r>
      <w:r>
        <w:rPr>
          <w:spacing w:val="40"/>
        </w:rPr>
        <w:t xml:space="preserve"> </w:t>
      </w:r>
      <w:r>
        <w:rPr/>
        <w:t>esta línea de análisis, y básicamente su idea de que “la configuración de las demandas en términos de victimización lleva implícita las de criminalización, porque la forma de constru</w:t>
      </w:r>
      <w:bookmarkStart w:id="11" w:name="_bookmark26"/>
      <w:bookmarkEnd w:id="11"/>
      <w:r>
        <w:rPr/>
        <w:t>cción de los problemas termina delineándose a la medida de la solución penal” (p.105)</w:t>
      </w:r>
      <w:r>
        <w:rPr>
          <w:rStyle w:val="Ancladenotaalpie"/>
        </w:rPr>
        <w:footnoteReference w:id="15"/>
      </w:r>
      <w:r>
        <w:rPr>
          <w:position w:val="0"/>
          <w:sz w:val="22"/>
          <w:sz w:val="22"/>
          <w:vertAlign w:val="baseline"/>
        </w:rPr>
        <w:t>.</w:t>
      </w:r>
    </w:p>
    <w:p>
      <w:pPr>
        <w:pStyle w:val="Cuerpodetexto"/>
        <w:spacing w:lineRule="auto" w:line="348" w:before="138" w:after="0"/>
        <w:ind w:left="120" w:right="206" w:firstLine="850"/>
        <w:jc w:val="both"/>
        <w:rPr/>
      </w:pPr>
      <w:r>
        <w:rPr/>
        <w:t>Después cita la década del 90 y los feminismos de la tercera ola y relata el origen de “los feminismos”.</w:t>
      </w:r>
    </w:p>
    <w:p>
      <w:pPr>
        <w:pStyle w:val="Cuerpodetexto"/>
        <w:spacing w:lineRule="auto" w:line="348" w:before="144" w:after="0"/>
        <w:ind w:left="120" w:right="212" w:firstLine="850"/>
        <w:jc w:val="both"/>
        <w:rPr/>
      </w:pPr>
      <w:r>
        <w:rPr/>
        <w:t>Termina este Capítulo con el desarrollo de la prostitución en la agenda feminista argentina en los 90 y el surgimiento de AMMAR.</w:t>
      </w:r>
    </w:p>
    <w:p>
      <w:pPr>
        <w:pStyle w:val="Cuerpodetexto"/>
        <w:spacing w:before="144" w:after="0"/>
        <w:ind w:left="970" w:right="0" w:hanging="0"/>
        <w:jc w:val="both"/>
        <w:rPr/>
      </w:pPr>
      <w:r>
        <w:rPr/>
        <w:t>Se</w:t>
      </w:r>
      <w:r>
        <w:rPr>
          <w:spacing w:val="-6"/>
        </w:rPr>
        <w:t xml:space="preserve"> </w:t>
      </w:r>
      <w:r>
        <w:rPr/>
        <w:t>observa,</w:t>
      </w:r>
      <w:r>
        <w:rPr>
          <w:spacing w:val="-5"/>
        </w:rPr>
        <w:t xml:space="preserve"> </w:t>
      </w:r>
      <w:r>
        <w:rPr/>
        <w:t>entonces</w:t>
      </w:r>
      <w:r>
        <w:rPr>
          <w:spacing w:val="-6"/>
        </w:rPr>
        <w:t xml:space="preserve"> </w:t>
      </w:r>
      <w:r>
        <w:rPr/>
        <w:t>que</w:t>
      </w:r>
      <w:r>
        <w:rPr>
          <w:spacing w:val="-6"/>
        </w:rPr>
        <w:t xml:space="preserve"> </w:t>
      </w:r>
      <w:r>
        <w:rPr/>
        <w:t>estos</w:t>
      </w:r>
      <w:r>
        <w:rPr>
          <w:spacing w:val="-4"/>
        </w:rPr>
        <w:t xml:space="preserve"> </w:t>
      </w:r>
      <w:r>
        <w:rPr/>
        <w:t>dos</w:t>
      </w:r>
      <w:r>
        <w:rPr>
          <w:spacing w:val="-4"/>
        </w:rPr>
        <w:t xml:space="preserve"> </w:t>
      </w:r>
      <w:r>
        <w:rPr/>
        <w:t>capítulos</w:t>
      </w:r>
      <w:r>
        <w:rPr>
          <w:spacing w:val="-4"/>
        </w:rPr>
        <w:t xml:space="preserve"> </w:t>
      </w:r>
      <w:r>
        <w:rPr/>
        <w:t>iniciales</w:t>
      </w:r>
      <w:r>
        <w:rPr>
          <w:spacing w:val="-6"/>
        </w:rPr>
        <w:t xml:space="preserve"> </w:t>
      </w:r>
      <w:r>
        <w:rPr/>
        <w:t>constituyen</w:t>
      </w:r>
      <w:r>
        <w:rPr>
          <w:spacing w:val="-5"/>
        </w:rPr>
        <w:t xml:space="preserve"> </w:t>
      </w:r>
      <w:r>
        <w:rPr>
          <w:spacing w:val="-2"/>
        </w:rPr>
        <w:t>antecedentes</w:t>
      </w:r>
    </w:p>
    <w:p>
      <w:pPr>
        <w:pStyle w:val="Cuerpodetexto"/>
        <w:rPr>
          <w:sz w:val="23"/>
        </w:rPr>
      </w:pPr>
      <w:r>
        <w:rPr>
          <w:sz w:val="23"/>
        </w:rPr>
      </w:r>
    </w:p>
    <w:p>
      <w:pPr>
        <w:pStyle w:val="Cuerpodetexto"/>
        <w:spacing w:lineRule="auto" w:line="276"/>
        <w:ind w:left="840" w:right="767" w:firstLine="102"/>
        <w:jc w:val="both"/>
        <w:rPr/>
      </w:pPr>
      <w:r>
        <w:rPr/>
        <w:t>“</w:t>
      </w:r>
      <w:r>
        <w:rPr/>
        <w:t>para poder comprender el origen del problema de la trata y la persistente ruptura que ha existido en el debate feminista de los últimos cincuenta años respecto de la prostitución. La caracterización de los diferentes paradigmas teóricos resulta de trascendental importancia para apreciar la manera en que</w:t>
      </w:r>
      <w:r>
        <w:rPr>
          <w:spacing w:val="40"/>
        </w:rPr>
        <w:t xml:space="preserve"> </w:t>
      </w:r>
      <w:r>
        <w:rPr/>
        <w:t>se expresan en los debates actuales y cómo acompañaron las nuevas campañas contra la trata sexual en el escenario internacional y local” (Tarantino, 2021, pp 37-38)</w:t>
      </w:r>
      <w:bookmarkStart w:id="12" w:name="_bookmark27"/>
      <w:bookmarkEnd w:id="12"/>
      <w:r>
        <w:rPr>
          <w:rStyle w:val="Ancladenotaalpie"/>
          <w:vertAlign w:val="superscript"/>
        </w:rPr>
        <w:footnoteReference w:id="16"/>
      </w:r>
    </w:p>
    <w:p>
      <w:pPr>
        <w:pStyle w:val="Cuerpodetexto"/>
        <w:spacing w:before="97" w:after="0"/>
        <w:ind w:left="120" w:right="0" w:hanging="0"/>
        <w:rPr/>
      </w:pPr>
      <w:r>
        <w:rPr/>
        <w:t>sobre</w:t>
      </w:r>
      <w:r>
        <w:rPr>
          <w:spacing w:val="-5"/>
        </w:rPr>
        <w:t xml:space="preserve"> </w:t>
      </w:r>
      <w:r>
        <w:rPr/>
        <w:t>todo</w:t>
      </w:r>
      <w:r>
        <w:rPr>
          <w:spacing w:val="-2"/>
        </w:rPr>
        <w:t xml:space="preserve"> </w:t>
      </w:r>
      <w:r>
        <w:rPr/>
        <w:t>a</w:t>
      </w:r>
      <w:r>
        <w:rPr>
          <w:spacing w:val="-2"/>
        </w:rPr>
        <w:t xml:space="preserve"> </w:t>
      </w:r>
      <w:r>
        <w:rPr/>
        <w:t>partir</w:t>
      </w:r>
      <w:r>
        <w:rPr>
          <w:spacing w:val="-3"/>
        </w:rPr>
        <w:t xml:space="preserve"> </w:t>
      </w:r>
      <w:r>
        <w:rPr/>
        <w:t>del</w:t>
      </w:r>
      <w:r>
        <w:rPr>
          <w:spacing w:val="-3"/>
        </w:rPr>
        <w:t xml:space="preserve"> </w:t>
      </w:r>
      <w:r>
        <w:rPr/>
        <w:t>año</w:t>
      </w:r>
      <w:r>
        <w:rPr>
          <w:spacing w:val="-2"/>
        </w:rPr>
        <w:t xml:space="preserve"> </w:t>
      </w:r>
      <w:r>
        <w:rPr/>
        <w:t>2008</w:t>
      </w:r>
      <w:r>
        <w:rPr>
          <w:spacing w:val="-2"/>
        </w:rPr>
        <w:t xml:space="preserve"> </w:t>
      </w:r>
      <w:r>
        <w:rPr/>
        <w:t>con</w:t>
      </w:r>
      <w:r>
        <w:rPr>
          <w:spacing w:val="-3"/>
        </w:rPr>
        <w:t xml:space="preserve"> </w:t>
      </w:r>
      <w:r>
        <w:rPr/>
        <w:t>el</w:t>
      </w:r>
      <w:r>
        <w:rPr>
          <w:spacing w:val="-3"/>
        </w:rPr>
        <w:t xml:space="preserve"> </w:t>
      </w:r>
      <w:r>
        <w:rPr/>
        <w:t>inicio</w:t>
      </w:r>
      <w:r>
        <w:rPr>
          <w:spacing w:val="-2"/>
        </w:rPr>
        <w:t xml:space="preserve"> </w:t>
      </w:r>
      <w:r>
        <w:rPr/>
        <w:t>de</w:t>
      </w:r>
      <w:r>
        <w:rPr>
          <w:spacing w:val="-2"/>
        </w:rPr>
        <w:t xml:space="preserve"> </w:t>
      </w:r>
      <w:r>
        <w:rPr/>
        <w:t>los</w:t>
      </w:r>
      <w:r>
        <w:rPr>
          <w:spacing w:val="-4"/>
        </w:rPr>
        <w:t xml:space="preserve"> </w:t>
      </w:r>
      <w:r>
        <w:rPr/>
        <w:t>procesos</w:t>
      </w:r>
      <w:r>
        <w:rPr>
          <w:spacing w:val="-4"/>
        </w:rPr>
        <w:t xml:space="preserve"> </w:t>
      </w:r>
      <w:r>
        <w:rPr/>
        <w:t>de</w:t>
      </w:r>
      <w:r>
        <w:rPr>
          <w:spacing w:val="-2"/>
        </w:rPr>
        <w:t xml:space="preserve"> </w:t>
      </w:r>
      <w:r>
        <w:rPr/>
        <w:t>reformas</w:t>
      </w:r>
      <w:r>
        <w:rPr>
          <w:spacing w:val="-2"/>
        </w:rPr>
        <w:t xml:space="preserve"> penale</w:t>
      </w:r>
      <w:bookmarkStart w:id="13" w:name="_bookmark30"/>
      <w:bookmarkEnd w:id="13"/>
      <w:r>
        <w:rPr>
          <w:spacing w:val="-2"/>
        </w:rPr>
        <w:t>s</w:t>
      </w:r>
      <w:r>
        <w:rPr>
          <w:rStyle w:val="Ancladenotaalpie"/>
          <w:spacing w:val="-2"/>
          <w:vertAlign w:val="superscript"/>
        </w:rPr>
        <w:footnoteReference w:id="17"/>
      </w:r>
      <w:r>
        <w:rPr>
          <w:spacing w:val="-2"/>
          <w:position w:val="0"/>
          <w:sz w:val="22"/>
          <w:sz w:val="22"/>
          <w:vertAlign w:val="baseline"/>
        </w:rPr>
        <w:t>.</w:t>
      </w:r>
    </w:p>
    <w:p>
      <w:pPr>
        <w:pStyle w:val="Cuerpodetexto"/>
        <w:spacing w:before="9" w:after="0"/>
        <w:rPr>
          <w:sz w:val="27"/>
        </w:rPr>
      </w:pPr>
      <w:r>
        <w:rPr>
          <w:sz w:val="27"/>
        </w:rPr>
      </w:r>
    </w:p>
    <w:p>
      <w:pPr>
        <w:pStyle w:val="Normal"/>
        <w:spacing w:lineRule="auto" w:line="360" w:before="0" w:after="0"/>
        <w:ind w:left="120" w:right="194" w:firstLine="850"/>
        <w:jc w:val="both"/>
        <w:rPr>
          <w:sz w:val="22"/>
        </w:rPr>
      </w:pPr>
      <w:r>
        <w:rPr>
          <w:sz w:val="22"/>
        </w:rPr>
        <w:t>El C</w:t>
      </w:r>
      <w:r>
        <w:rPr>
          <w:b/>
          <w:sz w:val="22"/>
        </w:rPr>
        <w:t xml:space="preserve">apítulo 3 </w:t>
      </w:r>
      <w:r>
        <w:rPr>
          <w:sz w:val="22"/>
        </w:rPr>
        <w:t xml:space="preserve">lo titula </w:t>
      </w:r>
      <w:r>
        <w:rPr>
          <w:b/>
          <w:sz w:val="22"/>
        </w:rPr>
        <w:t>“La campaña contra la trata de personas y la legislación penal argentina en el siglo XXI”</w:t>
      </w:r>
      <w:r>
        <w:rPr>
          <w:sz w:val="22"/>
        </w:rPr>
        <w:t>. Aquí ya comienza la demostración del impacto en la construcción del problema, la asociación entre trata y prostitución y la descripción como nuevo flagelo y crimen organizado. El neo abolicionismo, la industria del rescate</w:t>
      </w:r>
      <w:bookmarkStart w:id="14" w:name="_bookmark31"/>
      <w:bookmarkEnd w:id="14"/>
      <w:r>
        <w:rPr>
          <w:rStyle w:val="Ancladenotaalpie"/>
          <w:sz w:val="22"/>
          <w:vertAlign w:val="superscript"/>
        </w:rPr>
        <w:footnoteReference w:id="18"/>
      </w:r>
      <w:r>
        <w:rPr>
          <w:position w:val="0"/>
          <w:sz w:val="22"/>
          <w:sz w:val="22"/>
          <w:vertAlign w:val="baseline"/>
        </w:rPr>
        <w:t xml:space="preserve"> y como comienza el siglo XXI frente a la alarma de este “nuevo flagelo”.</w:t>
      </w:r>
    </w:p>
    <w:p>
      <w:pPr>
        <w:pStyle w:val="Cuerpodetexto"/>
        <w:spacing w:lineRule="auto" w:line="360" w:before="139" w:after="0"/>
        <w:ind w:left="120" w:right="200" w:firstLine="850"/>
        <w:jc w:val="both"/>
        <w:rPr/>
      </w:pPr>
      <w:r>
        <w:rPr/>
        <w:t>Analiza algunos hechos con relevancia social y política que hicieron viable el ingreso del problema de la trata en la agenda pública argentina. Hechos relevantes como la desaparición de “Marita Verón”, el asesinato de “Candela”, el discurso de DDHH de “aparición</w:t>
      </w:r>
      <w:r>
        <w:rPr>
          <w:spacing w:val="-2"/>
        </w:rPr>
        <w:t xml:space="preserve"> </w:t>
      </w:r>
      <w:r>
        <w:rPr/>
        <w:t>de</w:t>
      </w:r>
      <w:r>
        <w:rPr>
          <w:spacing w:val="-2"/>
        </w:rPr>
        <w:t xml:space="preserve"> </w:t>
      </w:r>
      <w:r>
        <w:rPr/>
        <w:t>mujeres</w:t>
      </w:r>
      <w:r>
        <w:rPr>
          <w:spacing w:val="-2"/>
        </w:rPr>
        <w:t xml:space="preserve"> </w:t>
      </w:r>
      <w:r>
        <w:rPr/>
        <w:t>desaparecidas</w:t>
      </w:r>
      <w:r>
        <w:rPr>
          <w:spacing w:val="-2"/>
        </w:rPr>
        <w:t xml:space="preserve"> </w:t>
      </w:r>
      <w:r>
        <w:rPr/>
        <w:t>en la</w:t>
      </w:r>
      <w:r>
        <w:rPr>
          <w:spacing w:val="-2"/>
        </w:rPr>
        <w:t xml:space="preserve"> </w:t>
      </w:r>
      <w:r>
        <w:rPr/>
        <w:t>dictadura”</w:t>
      </w:r>
      <w:r>
        <w:rPr>
          <w:spacing w:val="-3"/>
        </w:rPr>
        <w:t xml:space="preserve"> </w:t>
      </w:r>
      <w:r>
        <w:rPr/>
        <w:t>y cómo este discurso</w:t>
      </w:r>
      <w:r>
        <w:rPr>
          <w:spacing w:val="-2"/>
        </w:rPr>
        <w:t xml:space="preserve"> </w:t>
      </w:r>
      <w:r>
        <w:rPr/>
        <w:t>cala</w:t>
      </w:r>
      <w:r>
        <w:rPr>
          <w:spacing w:val="-2"/>
        </w:rPr>
        <w:t xml:space="preserve"> </w:t>
      </w:r>
      <w:r>
        <w:rPr/>
        <w:t>en el</w:t>
      </w:r>
      <w:r>
        <w:rPr>
          <w:spacing w:val="-3"/>
        </w:rPr>
        <w:t xml:space="preserve"> </w:t>
      </w:r>
      <w:r>
        <w:rPr/>
        <w:t>interior de estas reivindicaciones.</w:t>
      </w:r>
    </w:p>
    <w:p>
      <w:pPr>
        <w:pStyle w:val="Cuerpodetexto"/>
        <w:spacing w:lineRule="auto" w:line="360" w:before="136" w:after="0"/>
        <w:ind w:left="120" w:right="205" w:firstLine="850"/>
        <w:jc w:val="both"/>
        <w:rPr/>
      </w:pPr>
      <w:r>
        <w:rPr/>
        <w:t>Como adelanté, se dedica en este capítulo a narrar las disputas feministas generadas en la Conferencia en Palermo de las Naciones Unidas, la ratificación de este Protocolo, cómo quedó definida la trata de personas en el art. 3 inc a) y su impacto en la legislación penal.</w:t>
      </w:r>
    </w:p>
    <w:p>
      <w:pPr>
        <w:pStyle w:val="Cuerpodetexto"/>
        <w:spacing w:lineRule="auto" w:line="360" w:before="138" w:after="0"/>
        <w:ind w:left="120" w:right="194" w:firstLine="850"/>
        <w:jc w:val="both"/>
        <w:rPr/>
      </w:pPr>
      <w:r>
        <w:rPr/>
        <w:t>Realiza una propuesta innovadora respecto al alcance de la Convención del 49. Advierte que resulta más viable, para sostener un reconocimiento real de lo</w:t>
      </w:r>
      <w:bookmarkStart w:id="15" w:name="_bookmark32"/>
      <w:bookmarkEnd w:id="15"/>
      <w:r>
        <w:rPr/>
        <w:t>s derechos humanos de las mujeres, otros instrumentos internacionales (Tarantino, 2021)</w:t>
      </w:r>
      <w:r>
        <w:rPr>
          <w:rStyle w:val="Ancladenotaalpie"/>
        </w:rPr>
        <w:footnoteReference w:id="19"/>
      </w:r>
      <w:r>
        <w:rPr>
          <w:vertAlign w:val="superscript"/>
        </w:rPr>
        <w:t xml:space="preserve"> </w:t>
      </w:r>
      <w:r>
        <w:rPr>
          <w:position w:val="0"/>
          <w:sz w:val="22"/>
          <w:sz w:val="22"/>
          <w:vertAlign w:val="baseline"/>
        </w:rPr>
        <w:t>o incluso jurisprudencia interamericana muy rica en la materia.</w:t>
      </w:r>
    </w:p>
    <w:p>
      <w:pPr>
        <w:pStyle w:val="Cuerpodetexto"/>
        <w:spacing w:lineRule="auto" w:line="360" w:before="138" w:after="0"/>
        <w:ind w:left="120" w:right="203" w:firstLine="850"/>
        <w:jc w:val="both"/>
        <w:rPr/>
      </w:pPr>
      <w:r>
        <w:rPr/>
        <w:t>En</w:t>
      </w:r>
      <w:r>
        <w:rPr>
          <w:spacing w:val="-1"/>
        </w:rPr>
        <w:t xml:space="preserve"> </w:t>
      </w:r>
      <w:r>
        <w:rPr/>
        <w:t xml:space="preserve">el </w:t>
      </w:r>
      <w:r>
        <w:rPr>
          <w:b/>
        </w:rPr>
        <w:t>Capítulo</w:t>
      </w:r>
      <w:r>
        <w:rPr>
          <w:b/>
          <w:spacing w:val="-2"/>
        </w:rPr>
        <w:t xml:space="preserve"> </w:t>
      </w:r>
      <w:r>
        <w:rPr>
          <w:b/>
        </w:rPr>
        <w:t>4: “Las</w:t>
      </w:r>
      <w:r>
        <w:rPr>
          <w:b/>
          <w:spacing w:val="-1"/>
        </w:rPr>
        <w:t xml:space="preserve"> </w:t>
      </w:r>
      <w:r>
        <w:rPr>
          <w:b/>
        </w:rPr>
        <w:t>reformas</w:t>
      </w:r>
      <w:r>
        <w:rPr>
          <w:b/>
          <w:spacing w:val="-1"/>
        </w:rPr>
        <w:t xml:space="preserve"> </w:t>
      </w:r>
      <w:r>
        <w:rPr>
          <w:b/>
        </w:rPr>
        <w:t>penales</w:t>
      </w:r>
      <w:r>
        <w:rPr>
          <w:b/>
          <w:spacing w:val="-2"/>
        </w:rPr>
        <w:t xml:space="preserve"> </w:t>
      </w:r>
      <w:r>
        <w:rPr>
          <w:b/>
        </w:rPr>
        <w:t>antes</w:t>
      </w:r>
      <w:r>
        <w:rPr>
          <w:b/>
          <w:spacing w:val="-2"/>
        </w:rPr>
        <w:t xml:space="preserve"> </w:t>
      </w:r>
      <w:r>
        <w:rPr>
          <w:b/>
        </w:rPr>
        <w:t>y</w:t>
      </w:r>
      <w:r>
        <w:rPr>
          <w:b/>
          <w:spacing w:val="-1"/>
        </w:rPr>
        <w:t xml:space="preserve"> </w:t>
      </w:r>
      <w:r>
        <w:rPr>
          <w:b/>
        </w:rPr>
        <w:t>después</w:t>
      </w:r>
      <w:r>
        <w:rPr>
          <w:b/>
          <w:spacing w:val="-1"/>
        </w:rPr>
        <w:t xml:space="preserve"> </w:t>
      </w:r>
      <w:r>
        <w:rPr>
          <w:b/>
        </w:rPr>
        <w:t>de</w:t>
      </w:r>
      <w:r>
        <w:rPr>
          <w:b/>
          <w:spacing w:val="-1"/>
        </w:rPr>
        <w:t xml:space="preserve"> </w:t>
      </w:r>
      <w:r>
        <w:rPr>
          <w:b/>
        </w:rPr>
        <w:t>las</w:t>
      </w:r>
      <w:r>
        <w:rPr>
          <w:b/>
          <w:spacing w:val="-1"/>
        </w:rPr>
        <w:t xml:space="preserve"> </w:t>
      </w:r>
      <w:r>
        <w:rPr>
          <w:b/>
        </w:rPr>
        <w:t>leyes</w:t>
      </w:r>
      <w:r>
        <w:rPr>
          <w:b/>
          <w:spacing w:val="-1"/>
        </w:rPr>
        <w:t xml:space="preserve"> </w:t>
      </w:r>
      <w:r>
        <w:rPr>
          <w:b/>
        </w:rPr>
        <w:t>contra</w:t>
      </w:r>
      <w:r>
        <w:rPr>
          <w:b/>
          <w:spacing w:val="-1"/>
        </w:rPr>
        <w:t xml:space="preserve"> </w:t>
      </w:r>
      <w:r>
        <w:rPr>
          <w:b/>
        </w:rPr>
        <w:t xml:space="preserve">la trata” </w:t>
      </w:r>
      <w:r>
        <w:rPr/>
        <w:t>es donde efectúa un análisis dogmático de las reformas operadas en el Código Penal con las sanciones de las leyes 26.364 y 26.482. Se pregunta si realmente había un “vacío legal” en la legislación argentina para combatir a la trata de personas. Y, finalmente,</w:t>
      </w:r>
      <w:r>
        <w:rPr>
          <w:spacing w:val="40"/>
        </w:rPr>
        <w:t xml:space="preserve"> </w:t>
      </w:r>
      <w:r>
        <w:rPr/>
        <w:t>propone desafíos para la interpretación de los nuevos tipos penales; análisis sumamente necesario para comprender los efectos de la criminalización durante el período 2008-2014.</w:t>
      </w:r>
    </w:p>
    <w:p>
      <w:pPr>
        <w:pStyle w:val="Normal"/>
        <w:spacing w:lineRule="auto" w:line="360" w:before="138" w:after="0"/>
        <w:ind w:left="120" w:right="200" w:firstLine="850"/>
        <w:jc w:val="both"/>
        <w:rPr>
          <w:sz w:val="22"/>
        </w:rPr>
      </w:pPr>
      <w:r>
        <w:rPr>
          <w:sz w:val="22"/>
        </w:rPr>
        <w:t xml:space="preserve">En el </w:t>
      </w:r>
      <w:r>
        <w:rPr>
          <w:b/>
          <w:sz w:val="22"/>
        </w:rPr>
        <w:t xml:space="preserve">Capítulo 5: “El impacto de la política criminal antitrata sobre el trabajo sexual en Argentina” </w:t>
      </w:r>
      <w:r>
        <w:rPr>
          <w:sz w:val="22"/>
        </w:rPr>
        <w:t>desarrolla claramente los efectos, los resultados, los altos</w:t>
      </w:r>
      <w:r>
        <w:rPr>
          <w:spacing w:val="40"/>
          <w:sz w:val="22"/>
        </w:rPr>
        <w:t xml:space="preserve"> </w:t>
      </w:r>
      <w:r>
        <w:rPr>
          <w:sz w:val="22"/>
        </w:rPr>
        <w:t>porcentajes de criminalización que fueron descriptos en los capítulos iniciales del libro.</w:t>
      </w:r>
      <w:r>
        <w:rPr>
          <w:position w:val="0"/>
          <w:sz w:val="20"/>
          <w:sz w:val="20"/>
          <w:vertAlign w:val="baseline"/>
        </w:rPr>
        <w:t xml:space="preserve"> </w:t>
      </w:r>
    </w:p>
    <w:p>
      <w:pPr>
        <w:pStyle w:val="Cuerpodetexto"/>
        <w:spacing w:lineRule="auto" w:line="360" w:before="93" w:after="0"/>
        <w:ind w:left="120" w:right="193" w:firstLine="850"/>
        <w:jc w:val="both"/>
        <w:rPr>
          <w:i/>
          <w:i/>
        </w:rPr>
      </w:pPr>
      <w:r>
        <w:rPr/>
        <w:t>La aplicación de los postulados neoabolicionistas en clave de “perspectiva de género”,</w:t>
      </w:r>
      <w:r>
        <w:rPr>
          <w:spacing w:val="-4"/>
        </w:rPr>
        <w:t xml:space="preserve"> </w:t>
      </w:r>
      <w:r>
        <w:rPr/>
        <w:t>“la</w:t>
      </w:r>
      <w:r>
        <w:rPr>
          <w:spacing w:val="-3"/>
        </w:rPr>
        <w:t xml:space="preserve"> </w:t>
      </w:r>
      <w:r>
        <w:rPr/>
        <w:t>vulnerabilidad</w:t>
      </w:r>
      <w:r>
        <w:rPr>
          <w:spacing w:val="-3"/>
        </w:rPr>
        <w:t xml:space="preserve"> </w:t>
      </w:r>
      <w:r>
        <w:rPr/>
        <w:t>como</w:t>
      </w:r>
      <w:r>
        <w:rPr>
          <w:spacing w:val="-3"/>
        </w:rPr>
        <w:t xml:space="preserve"> </w:t>
      </w:r>
      <w:r>
        <w:rPr/>
        <w:t>dispositivo</w:t>
      </w:r>
      <w:r>
        <w:rPr>
          <w:spacing w:val="-3"/>
        </w:rPr>
        <w:t xml:space="preserve"> </w:t>
      </w:r>
      <w:r>
        <w:rPr/>
        <w:t>de</w:t>
      </w:r>
      <w:r>
        <w:rPr>
          <w:spacing w:val="-3"/>
        </w:rPr>
        <w:t xml:space="preserve"> </w:t>
      </w:r>
      <w:r>
        <w:rPr/>
        <w:t>gobernanza”;</w:t>
      </w:r>
      <w:r>
        <w:rPr>
          <w:spacing w:val="-2"/>
        </w:rPr>
        <w:t xml:space="preserve"> </w:t>
      </w:r>
      <w:r>
        <w:rPr/>
        <w:t>esa</w:t>
      </w:r>
      <w:r>
        <w:rPr>
          <w:spacing w:val="-3"/>
        </w:rPr>
        <w:t xml:space="preserve"> </w:t>
      </w:r>
      <w:r>
        <w:rPr/>
        <w:t>“construcción</w:t>
      </w:r>
      <w:r>
        <w:rPr>
          <w:spacing w:val="-5"/>
        </w:rPr>
        <w:t xml:space="preserve"> </w:t>
      </w:r>
      <w:r>
        <w:rPr/>
        <w:t>despojada</w:t>
      </w:r>
      <w:r>
        <w:rPr>
          <w:spacing w:val="-5"/>
        </w:rPr>
        <w:t xml:space="preserve"> </w:t>
      </w:r>
      <w:r>
        <w:rPr/>
        <w:t>de todo anclaje en la autopercepción de los sujetos protagonistas”, al reafirmar desde las prácticas de las agencias penales,</w:t>
      </w:r>
      <w:r>
        <w:rPr>
          <w:spacing w:val="-1"/>
        </w:rPr>
        <w:t xml:space="preserve"> </w:t>
      </w:r>
      <w:r>
        <w:rPr/>
        <w:t>desde el Programa Nacional de Rescate y como directiva y herramienta inicial para el correcto abordaje que “hay un 98% que no se reconoce como víctima”. Este reconocimiento, es producto de una “labor interpretante (al decir de Cecilia Varela) donde “prostitución es sinónimo de esclavitud sexual”. Sobre este aspecto, Agustina Iglesias es clara al sostener que “las carencias de la definición generan deficiencias de aplicación de las políticas y de las medidas planteada</w:t>
      </w:r>
      <w:bookmarkStart w:id="16" w:name="_bookmark36"/>
      <w:bookmarkEnd w:id="16"/>
      <w:r>
        <w:rPr/>
        <w:t>s”</w:t>
      </w:r>
      <w:r>
        <w:rPr>
          <w:rStyle w:val="Ancladenotaalpie"/>
          <w:i/>
          <w:vertAlign w:val="superscript"/>
        </w:rPr>
        <w:footnoteReference w:id="20"/>
      </w:r>
      <w:r>
        <w:rPr>
          <w:i/>
          <w:position w:val="0"/>
          <w:sz w:val="22"/>
          <w:sz w:val="22"/>
          <w:vertAlign w:val="baseline"/>
        </w:rPr>
        <w:t>.</w:t>
      </w:r>
    </w:p>
    <w:p>
      <w:pPr>
        <w:pStyle w:val="Cuerpodetexto"/>
        <w:spacing w:lineRule="auto" w:line="360" w:before="135" w:after="0"/>
        <w:ind w:left="120" w:right="199" w:firstLine="850"/>
        <w:jc w:val="both"/>
        <w:rPr/>
      </w:pPr>
      <w:r>
        <w:rPr/>
        <w:t>Es interesante cuando analiza la criminalización de mujeres. Incluso frente a la vigencia de legislaciones provinciales o municipales, que continúan criminalizando el trabajo sexual, con arbitrariedades denunciadas por AMMAR hasta el día de la fecha, que permanecen invisibilizadas.</w:t>
      </w:r>
    </w:p>
    <w:p>
      <w:pPr>
        <w:pStyle w:val="Normal"/>
        <w:spacing w:lineRule="auto" w:line="360" w:before="138" w:after="0"/>
        <w:ind w:left="120" w:right="201" w:firstLine="850"/>
        <w:jc w:val="both"/>
        <w:rPr>
          <w:sz w:val="22"/>
        </w:rPr>
      </w:pPr>
      <w:r>
        <w:rPr>
          <w:sz w:val="22"/>
        </w:rPr>
        <w:t xml:space="preserve">El </w:t>
      </w:r>
      <w:r>
        <w:rPr>
          <w:b/>
          <w:sz w:val="22"/>
        </w:rPr>
        <w:t xml:space="preserve">Prólogo </w:t>
      </w:r>
      <w:r>
        <w:rPr>
          <w:sz w:val="22"/>
        </w:rPr>
        <w:t xml:space="preserve">de Georgina Orellano define claramente los estigmas de las trabajadoras sexuales y aclara que, pese a que su ejercicio no es un delito, es considerada una contravención en 17 provincias de nuestro país y ello implica padecimientos de constante hostigamiento policial y situaciones de violencia institucional. Termina con una petición muy clara: </w:t>
      </w:r>
      <w:r>
        <w:rPr>
          <w:i/>
          <w:sz w:val="22"/>
        </w:rPr>
        <w:t xml:space="preserve">“Queremos una sociedad en la que no recaigan sobre nosotras los prejuicios sexuales que tienen los demás y en la que se dejen de equiparar trata y trabajo sexual, porque eso invisibiliza a todo un colectivo y nos condena a tener que trabajar en la mayor clandestinidad. Queremos una sociedad en la que dejen de vernos </w:t>
      </w:r>
      <w:bookmarkStart w:id="17" w:name="_bookmark37"/>
      <w:bookmarkEnd w:id="17"/>
      <w:r>
        <w:rPr>
          <w:i/>
          <w:sz w:val="22"/>
        </w:rPr>
        <w:t>como víctimas y empiecen a vernos como lo que somos: trabajadorxs y sujetxs de derechos”</w:t>
      </w:r>
      <w:r>
        <w:rPr>
          <w:rStyle w:val="Ancladenotaalpie"/>
          <w:i/>
          <w:sz w:val="22"/>
          <w:vertAlign w:val="superscript"/>
        </w:rPr>
        <w:footnoteReference w:id="21"/>
      </w:r>
      <w:r>
        <w:rPr>
          <w:position w:val="0"/>
          <w:sz w:val="22"/>
          <w:sz w:val="22"/>
          <w:vertAlign w:val="baseline"/>
        </w:rPr>
        <w:t>.</w:t>
      </w:r>
    </w:p>
    <w:p>
      <w:pPr>
        <w:pStyle w:val="Cuerpodetexto"/>
        <w:spacing w:lineRule="auto" w:line="360" w:before="137" w:after="0"/>
        <w:ind w:left="120" w:right="198" w:firstLine="850"/>
        <w:jc w:val="both"/>
        <w:rPr/>
      </w:pPr>
      <w:r>
        <w:rPr/>
        <w:t>Finaliza</w:t>
      </w:r>
      <w:r>
        <w:rPr>
          <w:spacing w:val="-2"/>
        </w:rPr>
        <w:t xml:space="preserve"> </w:t>
      </w:r>
      <w:r>
        <w:rPr/>
        <w:t>este capítulo aportando estudios cuantitativos disponibles,</w:t>
      </w:r>
      <w:r>
        <w:rPr>
          <w:spacing w:val="-1"/>
        </w:rPr>
        <w:t xml:space="preserve"> </w:t>
      </w:r>
      <w:r>
        <w:rPr/>
        <w:t>en base</w:t>
      </w:r>
      <w:r>
        <w:rPr>
          <w:spacing w:val="-2"/>
        </w:rPr>
        <w:t xml:space="preserve"> </w:t>
      </w:r>
      <w:r>
        <w:rPr/>
        <w:t>a varias fuentes, pero reconociendo que nuestro país no cuenta con un sistema integral de estadística criminal, pero donde se evidencia una sobrerrepresentación de mujeres imputadas por el delito de trata de personas con fines de explotación sexual y eso debe ser motivo de alarma.</w:t>
      </w:r>
    </w:p>
    <w:p>
      <w:pPr>
        <w:pStyle w:val="Cuerpodetexto"/>
        <w:spacing w:lineRule="auto" w:line="360" w:before="136" w:after="0"/>
        <w:ind w:left="120" w:right="200" w:firstLine="850"/>
        <w:jc w:val="both"/>
        <w:rPr/>
      </w:pPr>
      <w:r>
        <w:rPr/>
        <w:t xml:space="preserve">En el </w:t>
      </w:r>
      <w:r>
        <w:rPr>
          <w:b/>
        </w:rPr>
        <w:t xml:space="preserve">Epílogo </w:t>
      </w:r>
      <w:r>
        <w:rPr/>
        <w:t>cierra las conclusiones de su trabajo y efectúa una recapitulación de todo lo visto a partir de una experiencia personal que nos permite, a quienes leímos su libro, comprender que cada dato que aporta está basado en evidencias comprobadas y siempre en su clara intención de buscar respuestas no punitivas.</w:t>
      </w:r>
    </w:p>
    <w:p>
      <w:pPr>
        <w:pStyle w:val="Cuerpodetexto"/>
        <w:spacing w:lineRule="auto" w:line="360" w:before="93" w:after="0"/>
        <w:ind w:left="120" w:right="204" w:firstLine="850"/>
        <w:jc w:val="both"/>
        <w:rPr/>
      </w:pPr>
      <w:r>
        <w:rPr>
          <w:b/>
        </w:rPr>
        <w:t xml:space="preserve">III.- </w:t>
      </w:r>
      <w:r>
        <w:rPr/>
        <w:t>Para finalizar este comentario entiendo que el tema abordado en el libro que presento posee una indudable riqueza proyectiva, justamente por la dinámica de las prácticas institucionales y la necesidad de revisión urgente.</w:t>
      </w:r>
    </w:p>
    <w:p>
      <w:pPr>
        <w:pStyle w:val="Cuerpodetexto"/>
        <w:spacing w:lineRule="auto" w:line="360" w:before="137" w:after="0"/>
        <w:ind w:left="120" w:right="203" w:firstLine="850"/>
        <w:jc w:val="both"/>
        <w:rPr/>
      </w:pPr>
      <w:r>
        <w:rPr/>
        <w:t>Es un trabajo ambicioso, lo cual es digno de ser subrayado. Destaco la valentía de escribir sobre este tema y marcar su oposición y cuestionamiento a los feminismos abolicionistas institucionalizados que marcan la agenda en base a cifras y datos poco precisos, que se limitan a enumerar la cantidad de procedimientos, de rescates e intervenciones de alto contenido criminalizante.</w:t>
      </w:r>
    </w:p>
    <w:p>
      <w:pPr>
        <w:pStyle w:val="Cuerpodetexto"/>
        <w:spacing w:lineRule="auto" w:line="360" w:before="139" w:after="0"/>
        <w:ind w:left="120" w:right="202" w:firstLine="850"/>
        <w:jc w:val="both"/>
        <w:rPr/>
      </w:pPr>
      <w:r>
        <w:rPr/>
        <w:t xml:space="preserve">Marisa, para escribir este libro, escuchó a sus protagonistas, se puso en su cuerpo, acompañándolas y no sólo hablando “por ellas u ocupando el lugar de ellas, incluso apropiándose de sus voces, como lo hacen ciertos programas gubernamentales. No es un dato menor que haya elegido a una activista, como Georgina Orellano, para prologar su </w:t>
      </w:r>
      <w:r>
        <w:rPr>
          <w:spacing w:val="-2"/>
        </w:rPr>
        <w:t>obra.</w:t>
      </w:r>
    </w:p>
    <w:p>
      <w:pPr>
        <w:pStyle w:val="Cuerpodetexto"/>
        <w:spacing w:lineRule="auto" w:line="360" w:before="137" w:after="0"/>
        <w:ind w:left="120" w:right="192" w:firstLine="850"/>
        <w:jc w:val="both"/>
        <w:rPr/>
      </w:pPr>
      <w:r>
        <w:rPr/>
        <w:t>En fin, propongo su lectura completa porque ello nos ayudará a iniciar un proceso que permita construir políticas feministas frente a luchas comunes para erradicar la violencia y conquistar derechos, porque, ciertos debates</w:t>
      </w:r>
      <w:r>
        <w:rPr>
          <w:spacing w:val="40"/>
        </w:rPr>
        <w:t xml:space="preserve"> </w:t>
      </w:r>
      <w:r>
        <w:rPr/>
        <w:t xml:space="preserve">–a través de polaridades que obligan a ubicarse de un lado u otro de la discusión –, buscan forjar una tensión hacia extremos que hacen imposible la construcción de un diálogo respetuoso, con la pérdida de dinámicas de escucha </w:t>
      </w:r>
      <w:bookmarkStart w:id="18" w:name="_bookmark40"/>
      <w:bookmarkEnd w:id="18"/>
      <w:r>
        <w:rPr/>
        <w:t>que a lo largo del tiempo se han logrado generar en los espacios de intercambio feministas</w:t>
      </w:r>
      <w:r>
        <w:rPr>
          <w:rStyle w:val="Ancladenotaalpie"/>
          <w:vertAlign w:val="superscript"/>
        </w:rPr>
        <w:footnoteReference w:id="22"/>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Porque</w:t>
      </w:r>
      <w:r>
        <w:rPr>
          <w:spacing w:val="-2"/>
          <w:position w:val="0"/>
          <w:sz w:val="22"/>
          <w:sz w:val="22"/>
          <w:vertAlign w:val="baseline"/>
        </w:rPr>
        <w:t xml:space="preserve"> </w:t>
      </w:r>
      <w:r>
        <w:rPr>
          <w:position w:val="0"/>
          <w:sz w:val="22"/>
          <w:sz w:val="22"/>
          <w:vertAlign w:val="baseline"/>
        </w:rPr>
        <w:t>también</w:t>
      </w:r>
      <w:r>
        <w:rPr>
          <w:spacing w:val="-2"/>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debe</w:t>
      </w:r>
      <w:r>
        <w:rPr>
          <w:spacing w:val="-2"/>
          <w:position w:val="0"/>
          <w:sz w:val="22"/>
          <w:sz w:val="22"/>
          <w:vertAlign w:val="baseline"/>
        </w:rPr>
        <w:t xml:space="preserve"> </w:t>
      </w:r>
      <w:r>
        <w:rPr>
          <w:position w:val="0"/>
          <w:sz w:val="22"/>
          <w:sz w:val="22"/>
          <w:vertAlign w:val="baseline"/>
        </w:rPr>
        <w:t>tener</w:t>
      </w:r>
      <w:r>
        <w:rPr>
          <w:spacing w:val="-3"/>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claro</w:t>
      </w:r>
      <w:r>
        <w:rPr>
          <w:spacing w:val="-2"/>
          <w:position w:val="0"/>
          <w:sz w:val="22"/>
          <w:sz w:val="22"/>
          <w:vertAlign w:val="baseline"/>
        </w:rPr>
        <w:t xml:space="preserve"> </w:t>
      </w:r>
      <w:r>
        <w:rPr>
          <w:position w:val="0"/>
          <w:sz w:val="22"/>
          <w:sz w:val="22"/>
          <w:vertAlign w:val="baseline"/>
        </w:rPr>
        <w:t>que</w:t>
      </w:r>
      <w:r>
        <w:rPr>
          <w:spacing w:val="-2"/>
          <w:position w:val="0"/>
          <w:sz w:val="22"/>
          <w:sz w:val="22"/>
          <w:vertAlign w:val="baseline"/>
        </w:rPr>
        <w:t xml:space="preserve"> </w:t>
      </w:r>
      <w:r>
        <w:rPr>
          <w:position w:val="0"/>
          <w:sz w:val="22"/>
          <w:sz w:val="22"/>
          <w:vertAlign w:val="baseline"/>
        </w:rPr>
        <w:t>ninguna</w:t>
      </w:r>
      <w:r>
        <w:rPr>
          <w:spacing w:val="-2"/>
          <w:position w:val="0"/>
          <w:sz w:val="22"/>
          <w:sz w:val="22"/>
          <w:vertAlign w:val="baseline"/>
        </w:rPr>
        <w:t xml:space="preserve"> </w:t>
      </w:r>
      <w:r>
        <w:rPr>
          <w:position w:val="0"/>
          <w:sz w:val="22"/>
          <w:sz w:val="22"/>
          <w:vertAlign w:val="baseline"/>
        </w:rPr>
        <w:t>postura</w:t>
      </w:r>
      <w:r>
        <w:rPr>
          <w:spacing w:val="-4"/>
          <w:position w:val="0"/>
          <w:sz w:val="22"/>
          <w:sz w:val="22"/>
          <w:vertAlign w:val="baseline"/>
        </w:rPr>
        <w:t xml:space="preserve"> </w:t>
      </w:r>
      <w:r>
        <w:rPr>
          <w:position w:val="0"/>
          <w:sz w:val="22"/>
          <w:sz w:val="22"/>
          <w:vertAlign w:val="baseline"/>
        </w:rPr>
        <w:t>feminista</w:t>
      </w:r>
      <w:r>
        <w:rPr>
          <w:spacing w:val="-2"/>
          <w:position w:val="0"/>
          <w:sz w:val="22"/>
          <w:sz w:val="22"/>
          <w:vertAlign w:val="baseline"/>
        </w:rPr>
        <w:t xml:space="preserve"> </w:t>
      </w:r>
      <w:r>
        <w:rPr>
          <w:position w:val="0"/>
          <w:sz w:val="22"/>
          <w:sz w:val="22"/>
          <w:vertAlign w:val="baseline"/>
        </w:rPr>
        <w:t>dejará</w:t>
      </w:r>
      <w:r>
        <w:rPr>
          <w:spacing w:val="-4"/>
          <w:position w:val="0"/>
          <w:sz w:val="22"/>
          <w:sz w:val="22"/>
          <w:vertAlign w:val="baseline"/>
        </w:rPr>
        <w:t xml:space="preserve"> </w:t>
      </w:r>
      <w:r>
        <w:rPr>
          <w:position w:val="0"/>
          <w:sz w:val="22"/>
          <w:sz w:val="22"/>
          <w:vertAlign w:val="baseline"/>
        </w:rPr>
        <w:t>de condenar la trata que se ejerce a través de coacción o violencia</w:t>
      </w:r>
      <w:bookmarkStart w:id="19" w:name="_bookmark41"/>
      <w:bookmarkEnd w:id="19"/>
      <w:r>
        <w:rPr>
          <w:rStyle w:val="Ancladenotaalpie"/>
          <w:sz w:val="22"/>
          <w:vertAlign w:val="superscript"/>
        </w:rPr>
        <w:footnoteReference w:id="23"/>
      </w:r>
      <w:r>
        <w:rPr>
          <w:position w:val="0"/>
          <w:sz w:val="22"/>
          <w:sz w:val="22"/>
          <w:vertAlign w:val="baseline"/>
        </w:rPr>
        <w:t>.</w:t>
      </w:r>
    </w:p>
    <w:p>
      <w:pPr>
        <w:pStyle w:val="Cuerpodetexto"/>
        <w:spacing w:lineRule="auto" w:line="360" w:before="136" w:after="0"/>
        <w:ind w:left="120" w:right="199" w:firstLine="850"/>
        <w:jc w:val="both"/>
        <w:rPr/>
      </w:pPr>
      <w:r>
        <w:rPr/>
        <w:t>Estoy convencida -insisto- que la posibilidad de escucha generará una discusión crítica jurídico penal, académica y social</w:t>
      </w:r>
      <w:r>
        <w:rPr>
          <w:spacing w:val="-1"/>
        </w:rPr>
        <w:t xml:space="preserve"> </w:t>
      </w:r>
      <w:r>
        <w:rPr/>
        <w:t>seria, amplia y respetuosa.</w:t>
      </w:r>
      <w:r>
        <w:rPr>
          <w:spacing w:val="-1"/>
        </w:rPr>
        <w:t xml:space="preserve"> </w:t>
      </w:r>
      <w:r>
        <w:rPr/>
        <w:t xml:space="preserve">Mantener la vigencia de debates cerrados y polarizados o acallar algunas opiniones, tienden a empobrecer las </w:t>
      </w:r>
      <w:r>
        <w:rPr>
          <w:spacing w:val="-2"/>
        </w:rPr>
        <w:t>posicione</w:t>
      </w:r>
      <w:bookmarkStart w:id="20" w:name="_bookmark42"/>
      <w:bookmarkEnd w:id="20"/>
      <w:r>
        <w:rPr>
          <w:spacing w:val="-2"/>
        </w:rPr>
        <w:t>s</w:t>
      </w:r>
      <w:r>
        <w:rPr>
          <w:rStyle w:val="Ancladenotaalpie"/>
          <w:spacing w:val="-2"/>
          <w:vertAlign w:val="superscript"/>
        </w:rPr>
        <w:footnoteReference w:id="24"/>
      </w:r>
      <w:r>
        <w:rPr>
          <w:spacing w:val="-2"/>
          <w:position w:val="0"/>
          <w:sz w:val="22"/>
          <w:sz w:val="22"/>
          <w:vertAlign w:val="baseline"/>
        </w:rPr>
        <w:t>.</w:t>
      </w:r>
    </w:p>
    <w:p>
      <w:pPr>
        <w:pStyle w:val="Cuerpodetexto"/>
        <w:spacing w:lineRule="auto" w:line="360" w:before="138" w:after="0"/>
        <w:ind w:left="120" w:right="199" w:firstLine="850"/>
        <w:jc w:val="both"/>
        <w:rPr/>
      </w:pPr>
      <w:r>
        <w:rPr/>
        <w:t>No obstante, es real que es un tema que lleva una cierta complejidad social y una gran vinculación con la concepción de la sexualidad</w:t>
      </w:r>
      <w:bookmarkStart w:id="21" w:name="_bookmark43"/>
      <w:bookmarkEnd w:id="21"/>
      <w:r>
        <w:rPr>
          <w:rStyle w:val="Ancladenotaalpie"/>
          <w:vertAlign w:val="superscript"/>
        </w:rPr>
        <w:footnoteReference w:id="25"/>
      </w:r>
      <w:r>
        <w:rPr>
          <w:position w:val="0"/>
          <w:sz w:val="22"/>
          <w:sz w:val="22"/>
          <w:vertAlign w:val="baseline"/>
        </w:rPr>
        <w:t>, que nos obliga a repensar, nos interpela a posicionarnos o reposicionarnos. Además, el lugar que ocupamos como interlocutores</w:t>
      </w:r>
      <w:r>
        <w:rPr>
          <w:spacing w:val="69"/>
          <w:position w:val="0"/>
          <w:sz w:val="22"/>
          <w:sz w:val="22"/>
          <w:vertAlign w:val="baseline"/>
        </w:rPr>
        <w:t xml:space="preserve"> </w:t>
      </w:r>
      <w:r>
        <w:rPr>
          <w:position w:val="0"/>
          <w:sz w:val="22"/>
          <w:sz w:val="22"/>
          <w:vertAlign w:val="baseline"/>
        </w:rPr>
        <w:t>siempre</w:t>
      </w:r>
      <w:r>
        <w:rPr>
          <w:spacing w:val="71"/>
          <w:position w:val="0"/>
          <w:sz w:val="22"/>
          <w:sz w:val="22"/>
          <w:vertAlign w:val="baseline"/>
        </w:rPr>
        <w:t xml:space="preserve"> </w:t>
      </w:r>
      <w:r>
        <w:rPr>
          <w:position w:val="0"/>
          <w:sz w:val="22"/>
          <w:sz w:val="22"/>
          <w:vertAlign w:val="baseline"/>
        </w:rPr>
        <w:t>está</w:t>
      </w:r>
      <w:r>
        <w:rPr>
          <w:spacing w:val="71"/>
          <w:position w:val="0"/>
          <w:sz w:val="22"/>
          <w:sz w:val="22"/>
          <w:vertAlign w:val="baseline"/>
        </w:rPr>
        <w:t xml:space="preserve"> </w:t>
      </w:r>
      <w:r>
        <w:rPr>
          <w:position w:val="0"/>
          <w:sz w:val="22"/>
          <w:sz w:val="22"/>
          <w:vertAlign w:val="baseline"/>
        </w:rPr>
        <w:t>influido</w:t>
      </w:r>
      <w:r>
        <w:rPr>
          <w:spacing w:val="68"/>
          <w:position w:val="0"/>
          <w:sz w:val="22"/>
          <w:sz w:val="22"/>
          <w:vertAlign w:val="baseline"/>
        </w:rPr>
        <w:t xml:space="preserve"> </w:t>
      </w:r>
      <w:r>
        <w:rPr>
          <w:position w:val="0"/>
          <w:sz w:val="22"/>
          <w:sz w:val="22"/>
          <w:vertAlign w:val="baseline"/>
        </w:rPr>
        <w:t>por</w:t>
      </w:r>
      <w:r>
        <w:rPr>
          <w:spacing w:val="69"/>
          <w:position w:val="0"/>
          <w:sz w:val="22"/>
          <w:sz w:val="22"/>
          <w:vertAlign w:val="baseline"/>
        </w:rPr>
        <w:t xml:space="preserve"> </w:t>
      </w:r>
      <w:r>
        <w:rPr>
          <w:position w:val="0"/>
          <w:sz w:val="22"/>
          <w:sz w:val="22"/>
          <w:vertAlign w:val="baseline"/>
        </w:rPr>
        <w:t>varios</w:t>
      </w:r>
      <w:r>
        <w:rPr>
          <w:spacing w:val="69"/>
          <w:position w:val="0"/>
          <w:sz w:val="22"/>
          <w:sz w:val="22"/>
          <w:vertAlign w:val="baseline"/>
        </w:rPr>
        <w:t xml:space="preserve"> </w:t>
      </w:r>
      <w:r>
        <w:rPr>
          <w:position w:val="0"/>
          <w:sz w:val="22"/>
          <w:sz w:val="22"/>
          <w:vertAlign w:val="baseline"/>
        </w:rPr>
        <w:t>factores</w:t>
      </w:r>
      <w:r>
        <w:rPr>
          <w:spacing w:val="69"/>
          <w:position w:val="0"/>
          <w:sz w:val="22"/>
          <w:sz w:val="22"/>
          <w:vertAlign w:val="baseline"/>
        </w:rPr>
        <w:t xml:space="preserve"> </w:t>
      </w:r>
      <w:r>
        <w:rPr>
          <w:position w:val="0"/>
          <w:sz w:val="22"/>
          <w:sz w:val="22"/>
          <w:vertAlign w:val="baseline"/>
        </w:rPr>
        <w:t>que</w:t>
      </w:r>
      <w:r>
        <w:rPr>
          <w:spacing w:val="70"/>
          <w:position w:val="0"/>
          <w:sz w:val="22"/>
          <w:sz w:val="22"/>
          <w:vertAlign w:val="baseline"/>
        </w:rPr>
        <w:t xml:space="preserve"> </w:t>
      </w:r>
      <w:r>
        <w:rPr>
          <w:position w:val="0"/>
          <w:sz w:val="22"/>
          <w:sz w:val="22"/>
          <w:vertAlign w:val="baseline"/>
        </w:rPr>
        <w:t>nos</w:t>
      </w:r>
      <w:r>
        <w:rPr>
          <w:spacing w:val="69"/>
          <w:position w:val="0"/>
          <w:sz w:val="22"/>
          <w:sz w:val="22"/>
          <w:vertAlign w:val="baseline"/>
        </w:rPr>
        <w:t xml:space="preserve"> </w:t>
      </w:r>
      <w:r>
        <w:rPr>
          <w:position w:val="0"/>
          <w:sz w:val="22"/>
          <w:sz w:val="22"/>
          <w:vertAlign w:val="baseline"/>
        </w:rPr>
        <w:t>intersectan,</w:t>
      </w:r>
      <w:r>
        <w:rPr>
          <w:spacing w:val="70"/>
          <w:position w:val="0"/>
          <w:sz w:val="22"/>
          <w:sz w:val="22"/>
          <w:vertAlign w:val="baseline"/>
        </w:rPr>
        <w:t xml:space="preserve"> </w:t>
      </w:r>
      <w:r>
        <w:rPr>
          <w:position w:val="0"/>
          <w:sz w:val="22"/>
          <w:sz w:val="22"/>
          <w:vertAlign w:val="baseline"/>
        </w:rPr>
        <w:t>como</w:t>
      </w:r>
      <w:r>
        <w:rPr>
          <w:spacing w:val="68"/>
          <w:position w:val="0"/>
          <w:sz w:val="22"/>
          <w:sz w:val="22"/>
          <w:vertAlign w:val="baseline"/>
        </w:rPr>
        <w:t xml:space="preserve"> </w:t>
      </w:r>
      <w:r>
        <w:rPr>
          <w:position w:val="0"/>
          <w:sz w:val="22"/>
          <w:sz w:val="22"/>
          <w:vertAlign w:val="baseline"/>
        </w:rPr>
        <w:t xml:space="preserve">así </w:t>
      </w:r>
      <w:r>
        <w:rPr/>
        <w:t>también el contexto en el que debatimos</w:t>
      </w:r>
      <w:r>
        <w:rPr>
          <w:spacing w:val="77"/>
        </w:rPr>
        <w:t xml:space="preserve"> </w:t>
      </w:r>
      <w:r>
        <w:rPr/>
        <w:t>–la sociedad civil, la academia, la práctica judicial –; pero de lo que estoy segura es que muchas lo hacemos desde alguna posición de privilegio y en un sistema que otorga a determinadas personas la capacidad de definir</w:t>
      </w:r>
      <w:r>
        <w:rPr>
          <w:spacing w:val="40"/>
        </w:rPr>
        <w:t xml:space="preserve"> </w:t>
      </w:r>
      <w:r>
        <w:rPr/>
        <w:t xml:space="preserve">cuáles principios morales son correctos o </w:t>
      </w:r>
      <w:r>
        <w:rPr>
          <w:i/>
        </w:rPr>
        <w:t>“…cual es la manera honrosa de vivir –para toda mujer –…</w:t>
      </w:r>
      <w:bookmarkStart w:id="22" w:name="_bookmark48"/>
      <w:bookmarkEnd w:id="22"/>
      <w:r>
        <w:rPr/>
        <w:t>”</w:t>
      </w:r>
      <w:r>
        <w:rPr>
          <w:rStyle w:val="Ancladenotaalpie"/>
          <w:vertAlign w:val="superscript"/>
        </w:rPr>
        <w:footnoteReference w:id="26"/>
      </w:r>
      <w:r>
        <w:rPr>
          <w:position w:val="0"/>
          <w:sz w:val="22"/>
          <w:sz w:val="22"/>
          <w:vertAlign w:val="baseline"/>
        </w:rPr>
        <w:t>.</w:t>
      </w:r>
    </w:p>
    <w:p>
      <w:pPr>
        <w:pStyle w:val="Cuerpodetexto"/>
        <w:spacing w:lineRule="auto" w:line="360" w:before="136" w:after="0"/>
        <w:ind w:left="120" w:right="197" w:firstLine="850"/>
        <w:jc w:val="both"/>
        <w:rPr/>
      </w:pPr>
      <w:r>
        <w:rPr/>
        <w:t>Debemos alejarnos de esa mirada “moralizadora o estigmatizante” y potenciar “la autonomía femenina</w:t>
      </w:r>
      <w:bookmarkStart w:id="23" w:name="_bookmark49"/>
      <w:bookmarkStart w:id="24" w:name="_bookmark50"/>
      <w:bookmarkEnd w:id="23"/>
      <w:bookmarkEnd w:id="24"/>
      <w:r>
        <w:rPr/>
        <w:t>”</w:t>
      </w:r>
      <w:r>
        <w:rPr>
          <w:rStyle w:val="Ancladenotaalpie"/>
          <w:vertAlign w:val="superscript"/>
        </w:rPr>
        <w:footnoteReference w:id="27"/>
      </w:r>
      <w:r>
        <w:rPr>
          <w:position w:val="0"/>
          <w:sz w:val="22"/>
          <w:sz w:val="22"/>
          <w:vertAlign w:val="baseline"/>
        </w:rPr>
        <w:t xml:space="preserve"> y que todas las partes involucradas puedan articular “un discurso político emancipador”</w:t>
      </w:r>
      <w:r>
        <w:rPr>
          <w:rStyle w:val="Ancladenotaalpie"/>
          <w:sz w:val="22"/>
          <w:vertAlign w:val="superscript"/>
        </w:rPr>
        <w:footnoteReference w:id="28"/>
      </w:r>
      <w:r>
        <w:rPr>
          <w:position w:val="0"/>
          <w:sz w:val="22"/>
          <w:sz w:val="22"/>
          <w:vertAlign w:val="baseline"/>
        </w:rPr>
        <w:t xml:space="preserve"> con plena ciudadanía.</w:t>
      </w:r>
    </w:p>
    <w:p>
      <w:pPr>
        <w:pStyle w:val="Normal"/>
        <w:spacing w:lineRule="auto" w:line="360" w:before="140" w:after="0"/>
        <w:ind w:left="120" w:right="199" w:firstLine="850"/>
        <w:jc w:val="both"/>
        <w:rPr>
          <w:i/>
          <w:i/>
          <w:sz w:val="22"/>
        </w:rPr>
      </w:pPr>
      <w:r>
        <w:rPr>
          <w:sz w:val="22"/>
        </w:rPr>
        <w:t xml:space="preserve">En este análisis, se debe tener presente que el feminismo abolicionista continúa dominando el tratamiento de la cuestión, lo que ha marcado -por lo tanto- una revitalización de posiciones radicales en la implementación de políticas públicas. Incluso, como señala Varela que, </w:t>
      </w:r>
      <w:r>
        <w:rPr>
          <w:i/>
          <w:sz w:val="22"/>
        </w:rPr>
        <w:t>“…con la prostitución puesta en clave de “trata”, va ganando lugar un enfoque predominantemente punitivo, tanto en términos de los instru</w:t>
      </w:r>
      <w:bookmarkStart w:id="25" w:name="_bookmark51"/>
      <w:bookmarkEnd w:id="25"/>
      <w:r>
        <w:rPr>
          <w:i/>
          <w:sz w:val="22"/>
        </w:rPr>
        <w:t>mentos de intervención propuestos como en el lenguaje utilizado para codificar el problema”</w:t>
      </w:r>
      <w:r>
        <w:rPr>
          <w:rStyle w:val="Ancladenotaalpie"/>
          <w:i/>
          <w:sz w:val="22"/>
          <w:vertAlign w:val="superscript"/>
        </w:rPr>
        <w:footnoteReference w:id="29"/>
      </w:r>
      <w:r>
        <w:rPr>
          <w:i/>
          <w:position w:val="0"/>
          <w:sz w:val="22"/>
          <w:sz w:val="22"/>
          <w:vertAlign w:val="baseline"/>
        </w:rPr>
        <w:t>.</w:t>
      </w:r>
    </w:p>
    <w:p>
      <w:pPr>
        <w:pStyle w:val="Cuerpodetexto"/>
        <w:spacing w:lineRule="auto" w:line="360" w:before="137" w:after="0"/>
        <w:ind w:left="120" w:right="196" w:firstLine="850"/>
        <w:jc w:val="both"/>
        <w:rPr/>
      </w:pPr>
      <w:r>
        <w:rPr/>
        <w:t>Y, ya finalizando considero que esta obra nos interpela a revisar la práctica judicial mediante la utilización de métodos feministas para la inclusión del enfoque de género en el análisis jurídi</w:t>
      </w:r>
      <w:bookmarkStart w:id="26" w:name="_bookmark52"/>
      <w:bookmarkEnd w:id="26"/>
      <w:r>
        <w:rPr/>
        <w:t>co</w:t>
      </w:r>
      <w:r>
        <w:rPr>
          <w:rStyle w:val="Ancladenotaalpie"/>
          <w:vertAlign w:val="superscript"/>
        </w:rPr>
        <w:footnoteReference w:id="30"/>
      </w:r>
      <w:r>
        <w:rPr>
          <w:position w:val="0"/>
          <w:sz w:val="22"/>
          <w:sz w:val="22"/>
          <w:vertAlign w:val="baseline"/>
        </w:rPr>
        <w:t xml:space="preserve"> de manera integral y transversal, justamente pa</w:t>
      </w:r>
      <w:bookmarkStart w:id="27" w:name="_bookmark53"/>
      <w:bookmarkEnd w:id="27"/>
      <w:r>
        <w:rPr>
          <w:position w:val="0"/>
          <w:sz w:val="22"/>
          <w:sz w:val="22"/>
          <w:vertAlign w:val="baseline"/>
        </w:rPr>
        <w:t>ra poner en crisis aquellos estándares</w:t>
      </w:r>
      <w:r>
        <w:rPr>
          <w:spacing w:val="-4"/>
          <w:position w:val="0"/>
          <w:sz w:val="22"/>
          <w:sz w:val="22"/>
          <w:vertAlign w:val="baseline"/>
        </w:rPr>
        <w:t xml:space="preserve"> </w:t>
      </w:r>
      <w:r>
        <w:rPr>
          <w:position w:val="0"/>
          <w:sz w:val="22"/>
          <w:sz w:val="22"/>
          <w:vertAlign w:val="baseline"/>
        </w:rPr>
        <w:t>que</w:t>
      </w:r>
      <w:r>
        <w:rPr>
          <w:spacing w:val="-4"/>
          <w:position w:val="0"/>
          <w:sz w:val="22"/>
          <w:sz w:val="22"/>
          <w:vertAlign w:val="baseline"/>
        </w:rPr>
        <w:t xml:space="preserve"> </w:t>
      </w:r>
      <w:r>
        <w:rPr>
          <w:position w:val="0"/>
          <w:sz w:val="22"/>
          <w:sz w:val="22"/>
          <w:vertAlign w:val="baseline"/>
        </w:rPr>
        <w:t>se</w:t>
      </w:r>
      <w:r>
        <w:rPr>
          <w:spacing w:val="-6"/>
          <w:position w:val="0"/>
          <w:sz w:val="22"/>
          <w:sz w:val="22"/>
          <w:vertAlign w:val="baseline"/>
        </w:rPr>
        <w:t xml:space="preserve"> </w:t>
      </w:r>
      <w:r>
        <w:rPr>
          <w:position w:val="0"/>
          <w:sz w:val="22"/>
          <w:sz w:val="22"/>
          <w:vertAlign w:val="baseline"/>
        </w:rPr>
        <w:t>basan</w:t>
      </w:r>
      <w:r>
        <w:rPr>
          <w:spacing w:val="-4"/>
          <w:position w:val="0"/>
          <w:sz w:val="22"/>
          <w:sz w:val="22"/>
          <w:vertAlign w:val="baseline"/>
        </w:rPr>
        <w:t xml:space="preserve"> </w:t>
      </w:r>
      <w:r>
        <w:rPr>
          <w:position w:val="0"/>
          <w:sz w:val="22"/>
          <w:sz w:val="22"/>
          <w:vertAlign w:val="baseline"/>
        </w:rPr>
        <w:t>en</w:t>
      </w:r>
      <w:r>
        <w:rPr>
          <w:spacing w:val="-4"/>
          <w:position w:val="0"/>
          <w:sz w:val="22"/>
          <w:sz w:val="22"/>
          <w:vertAlign w:val="baseline"/>
        </w:rPr>
        <w:t xml:space="preserve"> </w:t>
      </w:r>
      <w:r>
        <w:rPr>
          <w:position w:val="0"/>
          <w:sz w:val="22"/>
          <w:sz w:val="22"/>
          <w:vertAlign w:val="baseline"/>
        </w:rPr>
        <w:t>comportamientos</w:t>
      </w:r>
      <w:r>
        <w:rPr>
          <w:spacing w:val="-4"/>
          <w:position w:val="0"/>
          <w:sz w:val="22"/>
          <w:sz w:val="22"/>
          <w:vertAlign w:val="baseline"/>
        </w:rPr>
        <w:t xml:space="preserve"> </w:t>
      </w:r>
      <w:r>
        <w:rPr>
          <w:position w:val="0"/>
          <w:sz w:val="22"/>
          <w:sz w:val="22"/>
          <w:vertAlign w:val="baseline"/>
        </w:rPr>
        <w:t>sociales</w:t>
      </w:r>
      <w:r>
        <w:rPr>
          <w:spacing w:val="-4"/>
          <w:position w:val="0"/>
          <w:sz w:val="22"/>
          <w:sz w:val="22"/>
          <w:vertAlign w:val="baseline"/>
        </w:rPr>
        <w:t xml:space="preserve"> </w:t>
      </w:r>
      <w:r>
        <w:rPr>
          <w:position w:val="0"/>
          <w:sz w:val="22"/>
          <w:sz w:val="22"/>
          <w:vertAlign w:val="baseline"/>
        </w:rPr>
        <w:t>aceptables</w:t>
      </w:r>
      <w:r>
        <w:rPr>
          <w:rStyle w:val="Ancladenotaalpie"/>
          <w:sz w:val="22"/>
          <w:vertAlign w:val="superscript"/>
        </w:rPr>
        <w:footnoteReference w:id="31"/>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Y</w:t>
      </w:r>
      <w:r>
        <w:rPr>
          <w:spacing w:val="-4"/>
          <w:position w:val="0"/>
          <w:sz w:val="22"/>
          <w:sz w:val="22"/>
          <w:vertAlign w:val="baseline"/>
        </w:rPr>
        <w:t xml:space="preserve"> </w:t>
      </w:r>
      <w:r>
        <w:rPr>
          <w:position w:val="0"/>
          <w:sz w:val="22"/>
          <w:sz w:val="22"/>
          <w:vertAlign w:val="baseline"/>
        </w:rPr>
        <w:t>aquí</w:t>
      </w:r>
      <w:r>
        <w:rPr>
          <w:spacing w:val="-3"/>
          <w:position w:val="0"/>
          <w:sz w:val="22"/>
          <w:sz w:val="22"/>
          <w:vertAlign w:val="baseline"/>
        </w:rPr>
        <w:t xml:space="preserve"> </w:t>
      </w:r>
      <w:r>
        <w:rPr>
          <w:position w:val="0"/>
          <w:sz w:val="22"/>
          <w:sz w:val="22"/>
          <w:vertAlign w:val="baseline"/>
        </w:rPr>
        <w:t>la</w:t>
      </w:r>
      <w:r>
        <w:rPr>
          <w:spacing w:val="-4"/>
          <w:position w:val="0"/>
          <w:sz w:val="22"/>
          <w:sz w:val="22"/>
          <w:vertAlign w:val="baseline"/>
        </w:rPr>
        <w:t xml:space="preserve"> </w:t>
      </w:r>
      <w:r>
        <w:rPr>
          <w:position w:val="0"/>
          <w:sz w:val="22"/>
          <w:sz w:val="22"/>
          <w:vertAlign w:val="baseline"/>
        </w:rPr>
        <w:t>formación</w:t>
      </w:r>
      <w:r>
        <w:rPr>
          <w:spacing w:val="-6"/>
          <w:position w:val="0"/>
          <w:sz w:val="22"/>
          <w:sz w:val="22"/>
          <w:vertAlign w:val="baseline"/>
        </w:rPr>
        <w:t xml:space="preserve"> </w:t>
      </w:r>
      <w:r>
        <w:rPr>
          <w:position w:val="0"/>
          <w:sz w:val="22"/>
          <w:sz w:val="22"/>
          <w:vertAlign w:val="baseline"/>
        </w:rPr>
        <w:t>y</w:t>
      </w:r>
      <w:r>
        <w:rPr>
          <w:spacing w:val="-4"/>
          <w:position w:val="0"/>
          <w:sz w:val="22"/>
          <w:sz w:val="22"/>
          <w:vertAlign w:val="baseline"/>
        </w:rPr>
        <w:t xml:space="preserve"> </w:t>
      </w:r>
      <w:r>
        <w:rPr>
          <w:position w:val="0"/>
          <w:sz w:val="22"/>
          <w:sz w:val="22"/>
          <w:vertAlign w:val="baseline"/>
        </w:rPr>
        <w:t>la educación es la que permitirá el quiebre de estos paradigmas; por ello concluyo reproduciendo una reflexión de Marisa Tarantino (2017) :</w:t>
      </w:r>
    </w:p>
    <w:p>
      <w:pPr>
        <w:pStyle w:val="Cuerpodetexto"/>
        <w:spacing w:lineRule="auto" w:line="276" w:before="137" w:after="0"/>
        <w:ind w:left="840" w:right="766" w:hanging="0"/>
        <w:jc w:val="both"/>
        <w:rPr/>
      </w:pPr>
      <w:r>
        <w:rPr/>
        <w:t>“</w:t>
      </w:r>
      <w:r>
        <w:rPr/>
        <w:t>En este mismo sentido, parece necesario tener presente una vez más que el discurso jurídico no es un discurso aislado y políticamente aséptico, sino que</w:t>
      </w:r>
      <w:r>
        <w:rPr>
          <w:spacing w:val="40"/>
        </w:rPr>
        <w:t xml:space="preserve"> </w:t>
      </w:r>
      <w:r>
        <w:rPr/>
        <w:t>es</w:t>
      </w:r>
      <w:r>
        <w:rPr>
          <w:spacing w:val="-3"/>
        </w:rPr>
        <w:t xml:space="preserve"> </w:t>
      </w:r>
      <w:r>
        <w:rPr/>
        <w:t>una</w:t>
      </w:r>
      <w:r>
        <w:rPr>
          <w:spacing w:val="-1"/>
        </w:rPr>
        <w:t xml:space="preserve"> </w:t>
      </w:r>
      <w:r>
        <w:rPr/>
        <w:t>práctica</w:t>
      </w:r>
      <w:r>
        <w:rPr>
          <w:spacing w:val="-3"/>
        </w:rPr>
        <w:t xml:space="preserve"> </w:t>
      </w:r>
      <w:r>
        <w:rPr/>
        <w:t>social</w:t>
      </w:r>
      <w:r>
        <w:rPr>
          <w:spacing w:val="-4"/>
        </w:rPr>
        <w:t xml:space="preserve"> </w:t>
      </w:r>
      <w:r>
        <w:rPr/>
        <w:t>producto</w:t>
      </w:r>
      <w:r>
        <w:rPr>
          <w:spacing w:val="-3"/>
        </w:rPr>
        <w:t xml:space="preserve"> </w:t>
      </w:r>
      <w:r>
        <w:rPr/>
        <w:t>de</w:t>
      </w:r>
      <w:r>
        <w:rPr>
          <w:spacing w:val="-1"/>
        </w:rPr>
        <w:t xml:space="preserve"> </w:t>
      </w:r>
      <w:r>
        <w:rPr/>
        <w:t>la</w:t>
      </w:r>
      <w:r>
        <w:rPr>
          <w:spacing w:val="-3"/>
        </w:rPr>
        <w:t xml:space="preserve"> </w:t>
      </w:r>
      <w:r>
        <w:rPr/>
        <w:t>construcción</w:t>
      </w:r>
      <w:r>
        <w:rPr>
          <w:spacing w:val="-3"/>
        </w:rPr>
        <w:t xml:space="preserve"> </w:t>
      </w:r>
      <w:r>
        <w:rPr/>
        <w:t>de</w:t>
      </w:r>
      <w:r>
        <w:rPr>
          <w:spacing w:val="-3"/>
        </w:rPr>
        <w:t xml:space="preserve"> </w:t>
      </w:r>
      <w:r>
        <w:rPr/>
        <w:t>sus</w:t>
      </w:r>
      <w:r>
        <w:rPr>
          <w:spacing w:val="-3"/>
        </w:rPr>
        <w:t xml:space="preserve"> </w:t>
      </w:r>
      <w:r>
        <w:rPr/>
        <w:t>propios</w:t>
      </w:r>
      <w:r>
        <w:rPr>
          <w:spacing w:val="-3"/>
        </w:rPr>
        <w:t xml:space="preserve"> </w:t>
      </w:r>
      <w:r>
        <w:rPr/>
        <w:t>operadores,</w:t>
      </w:r>
      <w:r>
        <w:rPr>
          <w:spacing w:val="-2"/>
        </w:rPr>
        <w:t xml:space="preserve"> </w:t>
      </w:r>
      <w:r>
        <w:rPr/>
        <w:t>y expresión patente del resultado de profundas tensiones sociales y políticas (Cárcova, 1991). Desde allí es que vuelven a cobrar relevancia aquellas ideas de Foucault (2001) retomadas por el maestro Enrique Marí (1982) cuando afirmó que el</w:t>
      </w:r>
      <w:r>
        <w:rPr>
          <w:spacing w:val="-1"/>
        </w:rPr>
        <w:t xml:space="preserve"> </w:t>
      </w:r>
      <w:r>
        <w:rPr/>
        <w:t>derecho</w:t>
      </w:r>
      <w:r>
        <w:rPr>
          <w:spacing w:val="-2"/>
        </w:rPr>
        <w:t xml:space="preserve"> </w:t>
      </w:r>
      <w:r>
        <w:rPr/>
        <w:t>no</w:t>
      </w:r>
      <w:r>
        <w:rPr>
          <w:spacing w:val="-2"/>
        </w:rPr>
        <w:t xml:space="preserve"> </w:t>
      </w:r>
      <w:r>
        <w:rPr/>
        <w:t>es un discurso semánticamente uniforme,</w:t>
      </w:r>
      <w:r>
        <w:rPr>
          <w:spacing w:val="-1"/>
        </w:rPr>
        <w:t xml:space="preserve"> </w:t>
      </w:r>
      <w:r>
        <w:rPr/>
        <w:t>sino</w:t>
      </w:r>
      <w:r>
        <w:rPr>
          <w:spacing w:val="-2"/>
        </w:rPr>
        <w:t xml:space="preserve"> </w:t>
      </w:r>
      <w:r>
        <w:rPr/>
        <w:t>que</w:t>
      </w:r>
      <w:r>
        <w:rPr>
          <w:spacing w:val="-2"/>
        </w:rPr>
        <w:t xml:space="preserve"> </w:t>
      </w:r>
      <w:r>
        <w:rPr/>
        <w:t>es producto</w:t>
      </w:r>
      <w:r>
        <w:rPr>
          <w:spacing w:val="40"/>
        </w:rPr>
        <w:t xml:space="preserve"> </w:t>
      </w:r>
      <w:r>
        <w:rPr/>
        <w:t>de</w:t>
      </w:r>
      <w:r>
        <w:rPr>
          <w:spacing w:val="40"/>
        </w:rPr>
        <w:t xml:space="preserve"> </w:t>
      </w:r>
      <w:r>
        <w:rPr/>
        <w:t>una</w:t>
      </w:r>
      <w:r>
        <w:rPr>
          <w:spacing w:val="40"/>
        </w:rPr>
        <w:t xml:space="preserve"> </w:t>
      </w:r>
      <w:r>
        <w:rPr/>
        <w:t>construcción</w:t>
      </w:r>
      <w:r>
        <w:rPr>
          <w:spacing w:val="62"/>
        </w:rPr>
        <w:t xml:space="preserve"> </w:t>
      </w:r>
      <w:r>
        <w:rPr/>
        <w:t>discontinua</w:t>
      </w:r>
      <w:r>
        <w:rPr>
          <w:spacing w:val="40"/>
        </w:rPr>
        <w:t xml:space="preserve"> </w:t>
      </w:r>
      <w:r>
        <w:rPr/>
        <w:t>que</w:t>
      </w:r>
      <w:r>
        <w:rPr>
          <w:spacing w:val="62"/>
        </w:rPr>
        <w:t xml:space="preserve"> </w:t>
      </w:r>
      <w:r>
        <w:rPr/>
        <w:t>se</w:t>
      </w:r>
      <w:r>
        <w:rPr>
          <w:spacing w:val="40"/>
        </w:rPr>
        <w:t xml:space="preserve"> </w:t>
      </w:r>
      <w:r>
        <w:rPr/>
        <w:t>produce</w:t>
      </w:r>
      <w:r>
        <w:rPr>
          <w:spacing w:val="40"/>
        </w:rPr>
        <w:t xml:space="preserve"> </w:t>
      </w:r>
      <w:r>
        <w:rPr/>
        <w:t>también</w:t>
      </w:r>
      <w:r>
        <w:rPr>
          <w:spacing w:val="40"/>
        </w:rPr>
        <w:t xml:space="preserve"> </w:t>
      </w:r>
      <w:r>
        <w:rPr/>
        <w:t>con</w:t>
      </w:r>
      <w:r>
        <w:rPr>
          <w:spacing w:val="40"/>
        </w:rPr>
        <w:t xml:space="preserve"> </w:t>
      </w:r>
      <w:r>
        <w:rPr/>
        <w:t>el aporte de otros saberes técnicos y políticos –de los que nunca da cuenta expresamente – y en un espacio do</w:t>
      </w:r>
      <w:bookmarkStart w:id="28" w:name="_bookmark60"/>
      <w:bookmarkEnd w:id="28"/>
      <w:r>
        <w:rPr/>
        <w:t>nde se disputa una verdad que no tiene nada de ontológica ni neutral” (p.</w:t>
      </w:r>
      <w:r>
        <w:rPr>
          <w:rFonts w:ascii="Times New Roman" w:hAnsi="Times New Roman"/>
        </w:rPr>
        <w:t>16-17</w:t>
      </w:r>
      <w:r>
        <w:rPr/>
        <w:t>)</w:t>
      </w:r>
      <w:r>
        <w:rPr>
          <w:rStyle w:val="Ancladenotaalpie"/>
          <w:vertAlign w:val="superscript"/>
        </w:rPr>
        <w:footnoteReference w:id="32"/>
      </w:r>
    </w:p>
    <w:sectPr>
      <w:footnotePr>
        <w:numFmt w:val="lowerRoman"/>
      </w:footnotePr>
      <w:type w:val="continuous"/>
      <w:pgSz w:w="11906" w:h="16838"/>
      <w:pgMar w:left="1300" w:right="1220" w:gutter="0" w:header="1419" w:top="2000" w:footer="1035" w:bottom="12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4"/>
      <w:rPr>
        <w:sz w:val="20"/>
      </w:rPr>
    </w:pPr>
    <w:r>
      <w:rPr>
        <w:sz w:val="20"/>
      </w:rPr>
      <mc:AlternateContent>
        <mc:Choice Requires="wps">
          <w:drawing>
            <wp:anchor behindDoc="1" distT="0" distB="0" distL="0" distR="0" simplePos="0" locked="0" layoutInCell="0" allowOverlap="1" relativeHeight="54">
              <wp:simplePos x="0" y="0"/>
              <wp:positionH relativeFrom="page">
                <wp:posOffset>3473450</wp:posOffset>
              </wp:positionH>
              <wp:positionV relativeFrom="page">
                <wp:posOffset>9895205</wp:posOffset>
              </wp:positionV>
              <wp:extent cx="3197225" cy="189230"/>
              <wp:effectExtent l="0" t="0" r="0" b="0"/>
              <wp:wrapNone/>
              <wp:docPr id="6" name="Textbox 3"/>
              <a:graphic xmlns:a="http://schemas.openxmlformats.org/drawingml/2006/main">
                <a:graphicData uri="http://schemas.microsoft.com/office/word/2010/wordprocessingShape">
                  <wps:wsp>
                    <wps:cNvSpPr/>
                    <wps:spPr>
                      <a:xfrm>
                        <a:off x="0" y="0"/>
                        <a:ext cx="3197160" cy="189360"/>
                      </a:xfrm>
                      <a:prstGeom prst="rect">
                        <a:avLst/>
                      </a:prstGeom>
                      <a:noFill/>
                      <a:ln w="0">
                        <a:noFill/>
                      </a:ln>
                    </wps:spPr>
                    <wps:style>
                      <a:lnRef idx="0"/>
                      <a:fillRef idx="0"/>
                      <a:effectRef idx="0"/>
                      <a:fontRef idx="minor"/>
                    </wps:style>
                    <wps:txbx>
                      <w:txbxContent>
                        <w:p>
                          <w:pPr>
                            <w:pStyle w:val="Contenidodelmarco"/>
                            <w:spacing w:before="20" w:after="0"/>
                            <w:ind w:left="20" w:right="0" w:hanging="0"/>
                            <w:jc w:val="left"/>
                            <w:rPr>
                              <w:rFonts w:ascii="Cambria" w:hAnsi="Cambria"/>
                              <w:i/>
                              <w:i/>
                              <w:sz w:val="22"/>
                            </w:rPr>
                          </w:pPr>
                          <w:r>
                            <w:rPr>
                              <w:rFonts w:ascii="Cambria" w:hAnsi="Cambria"/>
                              <w:i/>
                              <w:color w:val="000000"/>
                              <w:sz w:val="22"/>
                            </w:rPr>
                            <w:t>Año</w:t>
                          </w:r>
                          <w:r>
                            <w:rPr>
                              <w:rFonts w:ascii="Cambria" w:hAnsi="Cambria"/>
                              <w:i/>
                              <w:color w:val="000000"/>
                              <w:spacing w:val="-3"/>
                              <w:sz w:val="22"/>
                            </w:rPr>
                            <w:t xml:space="preserve"> </w:t>
                          </w:r>
                          <w:r>
                            <w:rPr>
                              <w:rFonts w:ascii="Cambria" w:hAnsi="Cambria"/>
                              <w:i/>
                              <w:color w:val="000000"/>
                              <w:sz w:val="22"/>
                            </w:rPr>
                            <w:t>5</w:t>
                          </w:r>
                          <w:r>
                            <w:rPr>
                              <w:rFonts w:ascii="Cambria" w:hAnsi="Cambria"/>
                              <w:i/>
                              <w:color w:val="000000"/>
                              <w:spacing w:val="-3"/>
                              <w:sz w:val="22"/>
                            </w:rPr>
                            <w:t xml:space="preserve"> </w:t>
                          </w:r>
                          <w:r>
                            <w:rPr>
                              <w:rFonts w:ascii="Cambria" w:hAnsi="Cambria"/>
                              <w:i/>
                              <w:color w:val="000000"/>
                              <w:sz w:val="22"/>
                            </w:rPr>
                            <w:t>-</w:t>
                          </w:r>
                          <w:r>
                            <w:rPr>
                              <w:rFonts w:ascii="Cambria" w:hAnsi="Cambria"/>
                              <w:i/>
                              <w:color w:val="000000"/>
                              <w:spacing w:val="-3"/>
                              <w:sz w:val="22"/>
                            </w:rPr>
                            <w:t xml:space="preserve"> </w:t>
                          </w:r>
                          <w:r>
                            <w:rPr>
                              <w:rFonts w:ascii="Cambria" w:hAnsi="Cambria"/>
                              <w:i/>
                              <w:color w:val="000000"/>
                              <w:sz w:val="22"/>
                            </w:rPr>
                            <w:t>Número</w:t>
                          </w:r>
                          <w:r>
                            <w:rPr>
                              <w:rFonts w:ascii="Cambria" w:hAnsi="Cambria"/>
                              <w:i/>
                              <w:color w:val="000000"/>
                              <w:spacing w:val="-3"/>
                              <w:sz w:val="22"/>
                            </w:rPr>
                            <w:t xml:space="preserve"> </w:t>
                          </w:r>
                          <w:r>
                            <w:rPr>
                              <w:rFonts w:ascii="Cambria" w:hAnsi="Cambria"/>
                              <w:i/>
                              <w:color w:val="000000"/>
                              <w:sz w:val="22"/>
                            </w:rPr>
                            <w:t>9</w:t>
                          </w:r>
                          <w:r>
                            <w:rPr>
                              <w:rFonts w:ascii="Cambria" w:hAnsi="Cambria"/>
                              <w:i/>
                              <w:color w:val="000000"/>
                              <w:spacing w:val="-3"/>
                              <w:sz w:val="22"/>
                            </w:rPr>
                            <w:t xml:space="preserve"> </w:t>
                          </w:r>
                          <w:r>
                            <w:rPr>
                              <w:rFonts w:ascii="Cambria" w:hAnsi="Cambria"/>
                              <w:i/>
                              <w:color w:val="000000"/>
                              <w:sz w:val="22"/>
                            </w:rPr>
                            <w:t>–</w:t>
                          </w:r>
                          <w:r>
                            <w:rPr>
                              <w:rFonts w:ascii="Cambria" w:hAnsi="Cambria"/>
                              <w:i/>
                              <w:color w:val="000000"/>
                              <w:spacing w:val="-3"/>
                              <w:sz w:val="22"/>
                            </w:rPr>
                            <w:t xml:space="preserve"> </w:t>
                          </w:r>
                          <w:r>
                            <w:rPr>
                              <w:rFonts w:ascii="Cambria" w:hAnsi="Cambria"/>
                              <w:i/>
                              <w:color w:val="000000"/>
                              <w:sz w:val="22"/>
                            </w:rPr>
                            <w:t>enero-junio</w:t>
                          </w:r>
                          <w:r>
                            <w:rPr>
                              <w:rFonts w:ascii="Cambria" w:hAnsi="Cambria"/>
                              <w:i/>
                              <w:color w:val="000000"/>
                              <w:spacing w:val="-3"/>
                              <w:sz w:val="22"/>
                            </w:rPr>
                            <w:t xml:space="preserve"> </w:t>
                          </w:r>
                          <w:r>
                            <w:rPr>
                              <w:rFonts w:ascii="Cambria" w:hAnsi="Cambria"/>
                              <w:i/>
                              <w:color w:val="000000"/>
                              <w:sz w:val="22"/>
                            </w:rPr>
                            <w:t>2023.</w:t>
                          </w:r>
                          <w:r>
                            <w:rPr>
                              <w:rFonts w:ascii="Cambria" w:hAnsi="Cambria"/>
                              <w:i/>
                              <w:color w:val="000000"/>
                              <w:spacing w:val="-3"/>
                              <w:sz w:val="22"/>
                            </w:rPr>
                            <w:t xml:space="preserve"> </w:t>
                          </w:r>
                          <w:r>
                            <w:rPr>
                              <w:rFonts w:ascii="Cambria" w:hAnsi="Cambria"/>
                              <w:i/>
                              <w:color w:val="000000"/>
                              <w:sz w:val="22"/>
                            </w:rPr>
                            <w:t>ISSN:</w:t>
                          </w:r>
                          <w:r>
                            <w:rPr>
                              <w:rFonts w:ascii="Cambria" w:hAnsi="Cambria"/>
                              <w:i/>
                              <w:color w:val="000000"/>
                              <w:spacing w:val="-3"/>
                              <w:sz w:val="22"/>
                            </w:rPr>
                            <w:t xml:space="preserve"> </w:t>
                          </w:r>
                          <w:r>
                            <w:rPr>
                              <w:rFonts w:ascii="Cambria" w:hAnsi="Cambria"/>
                              <w:i/>
                              <w:color w:val="000000"/>
                              <w:sz w:val="22"/>
                            </w:rPr>
                            <w:t>2525-</w:t>
                          </w:r>
                          <w:r>
                            <w:rPr>
                              <w:rFonts w:ascii="Cambria" w:hAnsi="Cambria"/>
                              <w:i/>
                              <w:color w:val="000000"/>
                              <w:spacing w:val="-4"/>
                              <w:sz w:val="22"/>
                            </w:rPr>
                            <w:t>0620</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73.5pt;margin-top:779.15pt;width:251.7pt;height:14.85pt;mso-wrap-style:square;v-text-anchor:top;mso-position-horizontal-relative:page;mso-position-vertical-relative:page">
              <v:fill o:detectmouseclick="t" on="false"/>
              <v:stroke color="#3465a4" joinstyle="round" endcap="flat"/>
              <v:textbox>
                <w:txbxContent>
                  <w:p>
                    <w:pPr>
                      <w:pStyle w:val="Contenidodelmarco"/>
                      <w:spacing w:before="20" w:after="0"/>
                      <w:ind w:left="20" w:right="0" w:hanging="0"/>
                      <w:jc w:val="left"/>
                      <w:rPr>
                        <w:rFonts w:ascii="Cambria" w:hAnsi="Cambria"/>
                        <w:i/>
                        <w:i/>
                        <w:sz w:val="22"/>
                      </w:rPr>
                    </w:pPr>
                    <w:r>
                      <w:rPr>
                        <w:rFonts w:ascii="Cambria" w:hAnsi="Cambria"/>
                        <w:i/>
                        <w:color w:val="000000"/>
                        <w:sz w:val="22"/>
                      </w:rPr>
                      <w:t>Año</w:t>
                    </w:r>
                    <w:r>
                      <w:rPr>
                        <w:rFonts w:ascii="Cambria" w:hAnsi="Cambria"/>
                        <w:i/>
                        <w:color w:val="000000"/>
                        <w:spacing w:val="-3"/>
                        <w:sz w:val="22"/>
                      </w:rPr>
                      <w:t xml:space="preserve"> </w:t>
                    </w:r>
                    <w:r>
                      <w:rPr>
                        <w:rFonts w:ascii="Cambria" w:hAnsi="Cambria"/>
                        <w:i/>
                        <w:color w:val="000000"/>
                        <w:sz w:val="22"/>
                      </w:rPr>
                      <w:t>5</w:t>
                    </w:r>
                    <w:r>
                      <w:rPr>
                        <w:rFonts w:ascii="Cambria" w:hAnsi="Cambria"/>
                        <w:i/>
                        <w:color w:val="000000"/>
                        <w:spacing w:val="-3"/>
                        <w:sz w:val="22"/>
                      </w:rPr>
                      <w:t xml:space="preserve"> </w:t>
                    </w:r>
                    <w:r>
                      <w:rPr>
                        <w:rFonts w:ascii="Cambria" w:hAnsi="Cambria"/>
                        <w:i/>
                        <w:color w:val="000000"/>
                        <w:sz w:val="22"/>
                      </w:rPr>
                      <w:t>-</w:t>
                    </w:r>
                    <w:r>
                      <w:rPr>
                        <w:rFonts w:ascii="Cambria" w:hAnsi="Cambria"/>
                        <w:i/>
                        <w:color w:val="000000"/>
                        <w:spacing w:val="-3"/>
                        <w:sz w:val="22"/>
                      </w:rPr>
                      <w:t xml:space="preserve"> </w:t>
                    </w:r>
                    <w:r>
                      <w:rPr>
                        <w:rFonts w:ascii="Cambria" w:hAnsi="Cambria"/>
                        <w:i/>
                        <w:color w:val="000000"/>
                        <w:sz w:val="22"/>
                      </w:rPr>
                      <w:t>Número</w:t>
                    </w:r>
                    <w:r>
                      <w:rPr>
                        <w:rFonts w:ascii="Cambria" w:hAnsi="Cambria"/>
                        <w:i/>
                        <w:color w:val="000000"/>
                        <w:spacing w:val="-3"/>
                        <w:sz w:val="22"/>
                      </w:rPr>
                      <w:t xml:space="preserve"> </w:t>
                    </w:r>
                    <w:r>
                      <w:rPr>
                        <w:rFonts w:ascii="Cambria" w:hAnsi="Cambria"/>
                        <w:i/>
                        <w:color w:val="000000"/>
                        <w:sz w:val="22"/>
                      </w:rPr>
                      <w:t>9</w:t>
                    </w:r>
                    <w:r>
                      <w:rPr>
                        <w:rFonts w:ascii="Cambria" w:hAnsi="Cambria"/>
                        <w:i/>
                        <w:color w:val="000000"/>
                        <w:spacing w:val="-3"/>
                        <w:sz w:val="22"/>
                      </w:rPr>
                      <w:t xml:space="preserve"> </w:t>
                    </w:r>
                    <w:r>
                      <w:rPr>
                        <w:rFonts w:ascii="Cambria" w:hAnsi="Cambria"/>
                        <w:i/>
                        <w:color w:val="000000"/>
                        <w:sz w:val="22"/>
                      </w:rPr>
                      <w:t>–</w:t>
                    </w:r>
                    <w:r>
                      <w:rPr>
                        <w:rFonts w:ascii="Cambria" w:hAnsi="Cambria"/>
                        <w:i/>
                        <w:color w:val="000000"/>
                        <w:spacing w:val="-3"/>
                        <w:sz w:val="22"/>
                      </w:rPr>
                      <w:t xml:space="preserve"> </w:t>
                    </w:r>
                    <w:r>
                      <w:rPr>
                        <w:rFonts w:ascii="Cambria" w:hAnsi="Cambria"/>
                        <w:i/>
                        <w:color w:val="000000"/>
                        <w:sz w:val="22"/>
                      </w:rPr>
                      <w:t>enero-junio</w:t>
                    </w:r>
                    <w:r>
                      <w:rPr>
                        <w:rFonts w:ascii="Cambria" w:hAnsi="Cambria"/>
                        <w:i/>
                        <w:color w:val="000000"/>
                        <w:spacing w:val="-3"/>
                        <w:sz w:val="22"/>
                      </w:rPr>
                      <w:t xml:space="preserve"> </w:t>
                    </w:r>
                    <w:r>
                      <w:rPr>
                        <w:rFonts w:ascii="Cambria" w:hAnsi="Cambria"/>
                        <w:i/>
                        <w:color w:val="000000"/>
                        <w:sz w:val="22"/>
                      </w:rPr>
                      <w:t>2023.</w:t>
                    </w:r>
                    <w:r>
                      <w:rPr>
                        <w:rFonts w:ascii="Cambria" w:hAnsi="Cambria"/>
                        <w:i/>
                        <w:color w:val="000000"/>
                        <w:spacing w:val="-3"/>
                        <w:sz w:val="22"/>
                      </w:rPr>
                      <w:t xml:space="preserve"> </w:t>
                    </w:r>
                    <w:r>
                      <w:rPr>
                        <w:rFonts w:ascii="Cambria" w:hAnsi="Cambria"/>
                        <w:i/>
                        <w:color w:val="000000"/>
                        <w:sz w:val="22"/>
                      </w:rPr>
                      <w:t>ISSN:</w:t>
                    </w:r>
                    <w:r>
                      <w:rPr>
                        <w:rFonts w:ascii="Cambria" w:hAnsi="Cambria"/>
                        <w:i/>
                        <w:color w:val="000000"/>
                        <w:spacing w:val="-3"/>
                        <w:sz w:val="22"/>
                      </w:rPr>
                      <w:t xml:space="preserve"> </w:t>
                    </w:r>
                    <w:r>
                      <w:rPr>
                        <w:rFonts w:ascii="Cambria" w:hAnsi="Cambria"/>
                        <w:i/>
                        <w:color w:val="000000"/>
                        <w:sz w:val="22"/>
                      </w:rPr>
                      <w:t>2525-</w:t>
                    </w:r>
                    <w:r>
                      <w:rPr>
                        <w:rFonts w:ascii="Cambria" w:hAnsi="Cambria"/>
                        <w:i/>
                        <w:color w:val="000000"/>
                        <w:spacing w:val="-4"/>
                        <w:sz w:val="22"/>
                      </w:rPr>
                      <w:t>0620</w:t>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Profesora</w:t>
      </w:r>
      <w:r>
        <w:rPr>
          <w:spacing w:val="37"/>
          <w:position w:val="0"/>
          <w:sz w:val="18"/>
          <w:sz w:val="18"/>
          <w:szCs w:val="18"/>
          <w:vertAlign w:val="baseline"/>
        </w:rPr>
        <w:t xml:space="preserve"> </w:t>
      </w:r>
      <w:r>
        <w:rPr>
          <w:position w:val="0"/>
          <w:sz w:val="18"/>
          <w:sz w:val="18"/>
          <w:szCs w:val="18"/>
          <w:vertAlign w:val="baseline"/>
        </w:rPr>
        <w:t>Adjunta</w:t>
      </w:r>
      <w:r>
        <w:rPr>
          <w:spacing w:val="37"/>
          <w:position w:val="0"/>
          <w:sz w:val="18"/>
          <w:sz w:val="18"/>
          <w:szCs w:val="18"/>
          <w:vertAlign w:val="baseline"/>
        </w:rPr>
        <w:t xml:space="preserve"> </w:t>
      </w:r>
      <w:r>
        <w:rPr>
          <w:position w:val="0"/>
          <w:sz w:val="18"/>
          <w:sz w:val="18"/>
          <w:szCs w:val="18"/>
          <w:vertAlign w:val="baseline"/>
        </w:rPr>
        <w:t>por</w:t>
      </w:r>
      <w:r>
        <w:rPr>
          <w:spacing w:val="37"/>
          <w:position w:val="0"/>
          <w:sz w:val="18"/>
          <w:sz w:val="18"/>
          <w:szCs w:val="18"/>
          <w:vertAlign w:val="baseline"/>
        </w:rPr>
        <w:t xml:space="preserve"> </w:t>
      </w:r>
      <w:r>
        <w:rPr>
          <w:position w:val="0"/>
          <w:sz w:val="18"/>
          <w:sz w:val="18"/>
          <w:szCs w:val="18"/>
          <w:vertAlign w:val="baseline"/>
        </w:rPr>
        <w:t>concurso</w:t>
      </w:r>
      <w:r>
        <w:rPr>
          <w:spacing w:val="37"/>
          <w:position w:val="0"/>
          <w:sz w:val="18"/>
          <w:sz w:val="18"/>
          <w:szCs w:val="18"/>
          <w:vertAlign w:val="baseline"/>
        </w:rPr>
        <w:t xml:space="preserve"> </w:t>
      </w:r>
      <w:r>
        <w:rPr>
          <w:position w:val="0"/>
          <w:sz w:val="18"/>
          <w:sz w:val="18"/>
          <w:szCs w:val="18"/>
          <w:vertAlign w:val="baseline"/>
        </w:rPr>
        <w:t>de</w:t>
      </w:r>
      <w:r>
        <w:rPr>
          <w:spacing w:val="37"/>
          <w:position w:val="0"/>
          <w:sz w:val="18"/>
          <w:sz w:val="18"/>
          <w:szCs w:val="18"/>
          <w:vertAlign w:val="baseline"/>
        </w:rPr>
        <w:t xml:space="preserve"> </w:t>
      </w:r>
      <w:r>
        <w:rPr>
          <w:position w:val="0"/>
          <w:sz w:val="18"/>
          <w:sz w:val="18"/>
          <w:szCs w:val="18"/>
          <w:vertAlign w:val="baseline"/>
        </w:rPr>
        <w:t>la</w:t>
      </w:r>
      <w:r>
        <w:rPr>
          <w:spacing w:val="37"/>
          <w:position w:val="0"/>
          <w:sz w:val="18"/>
          <w:sz w:val="18"/>
          <w:szCs w:val="18"/>
          <w:vertAlign w:val="baseline"/>
        </w:rPr>
        <w:t xml:space="preserve"> </w:t>
      </w:r>
      <w:r>
        <w:rPr>
          <w:position w:val="0"/>
          <w:sz w:val="18"/>
          <w:sz w:val="18"/>
          <w:szCs w:val="18"/>
          <w:vertAlign w:val="baseline"/>
        </w:rPr>
        <w:t>materia</w:t>
      </w:r>
      <w:r>
        <w:rPr>
          <w:spacing w:val="37"/>
          <w:position w:val="0"/>
          <w:sz w:val="18"/>
          <w:sz w:val="18"/>
          <w:szCs w:val="18"/>
          <w:vertAlign w:val="baseline"/>
        </w:rPr>
        <w:t xml:space="preserve"> </w:t>
      </w:r>
      <w:r>
        <w:rPr>
          <w:position w:val="0"/>
          <w:sz w:val="18"/>
          <w:sz w:val="18"/>
          <w:szCs w:val="18"/>
          <w:vertAlign w:val="baseline"/>
        </w:rPr>
        <w:t>Derecho</w:t>
      </w:r>
      <w:r>
        <w:rPr>
          <w:spacing w:val="37"/>
          <w:position w:val="0"/>
          <w:sz w:val="18"/>
          <w:sz w:val="18"/>
          <w:szCs w:val="18"/>
          <w:vertAlign w:val="baseline"/>
        </w:rPr>
        <w:t xml:space="preserve"> </w:t>
      </w:r>
      <w:r>
        <w:rPr>
          <w:position w:val="0"/>
          <w:sz w:val="18"/>
          <w:sz w:val="18"/>
          <w:szCs w:val="18"/>
          <w:vertAlign w:val="baseline"/>
        </w:rPr>
        <w:t>Penal</w:t>
      </w:r>
      <w:r>
        <w:rPr>
          <w:spacing w:val="38"/>
          <w:position w:val="0"/>
          <w:sz w:val="18"/>
          <w:sz w:val="18"/>
          <w:szCs w:val="18"/>
          <w:vertAlign w:val="baseline"/>
        </w:rPr>
        <w:t xml:space="preserve"> </w:t>
      </w:r>
      <w:r>
        <w:rPr>
          <w:position w:val="0"/>
          <w:sz w:val="18"/>
          <w:sz w:val="18"/>
          <w:szCs w:val="18"/>
          <w:vertAlign w:val="baseline"/>
        </w:rPr>
        <w:t>Parte</w:t>
      </w:r>
      <w:r>
        <w:rPr>
          <w:spacing w:val="37"/>
          <w:position w:val="0"/>
          <w:sz w:val="18"/>
          <w:sz w:val="18"/>
          <w:szCs w:val="18"/>
          <w:vertAlign w:val="baseline"/>
        </w:rPr>
        <w:t xml:space="preserve"> </w:t>
      </w:r>
      <w:r>
        <w:rPr>
          <w:position w:val="0"/>
          <w:sz w:val="18"/>
          <w:sz w:val="18"/>
          <w:szCs w:val="18"/>
          <w:vertAlign w:val="baseline"/>
        </w:rPr>
        <w:t>Especial</w:t>
      </w:r>
      <w:r>
        <w:rPr>
          <w:spacing w:val="36"/>
          <w:position w:val="0"/>
          <w:sz w:val="18"/>
          <w:sz w:val="18"/>
          <w:szCs w:val="18"/>
          <w:vertAlign w:val="baseline"/>
        </w:rPr>
        <w:t xml:space="preserve"> </w:t>
      </w:r>
      <w:r>
        <w:rPr>
          <w:position w:val="0"/>
          <w:sz w:val="18"/>
          <w:sz w:val="18"/>
          <w:szCs w:val="18"/>
          <w:vertAlign w:val="baseline"/>
        </w:rPr>
        <w:t>de</w:t>
      </w:r>
      <w:r>
        <w:rPr>
          <w:spacing w:val="37"/>
          <w:position w:val="0"/>
          <w:sz w:val="18"/>
          <w:sz w:val="18"/>
          <w:szCs w:val="18"/>
          <w:vertAlign w:val="baseline"/>
        </w:rPr>
        <w:t xml:space="preserve"> </w:t>
      </w:r>
      <w:r>
        <w:rPr>
          <w:position w:val="0"/>
          <w:sz w:val="18"/>
          <w:sz w:val="18"/>
          <w:szCs w:val="18"/>
          <w:vertAlign w:val="baseline"/>
        </w:rPr>
        <w:t>la</w:t>
      </w:r>
      <w:r>
        <w:rPr>
          <w:spacing w:val="37"/>
          <w:position w:val="0"/>
          <w:sz w:val="18"/>
          <w:sz w:val="18"/>
          <w:szCs w:val="18"/>
          <w:vertAlign w:val="baseline"/>
        </w:rPr>
        <w:t xml:space="preserve"> </w:t>
      </w:r>
      <w:r>
        <w:rPr>
          <w:position w:val="0"/>
          <w:sz w:val="18"/>
          <w:sz w:val="18"/>
          <w:szCs w:val="18"/>
          <w:vertAlign w:val="baseline"/>
        </w:rPr>
        <w:t>Facultad</w:t>
      </w:r>
      <w:r>
        <w:rPr>
          <w:spacing w:val="35"/>
          <w:position w:val="0"/>
          <w:sz w:val="18"/>
          <w:sz w:val="18"/>
          <w:szCs w:val="18"/>
          <w:vertAlign w:val="baseline"/>
        </w:rPr>
        <w:t xml:space="preserve"> </w:t>
      </w:r>
      <w:r>
        <w:rPr>
          <w:position w:val="0"/>
          <w:sz w:val="18"/>
          <w:sz w:val="18"/>
          <w:szCs w:val="18"/>
          <w:vertAlign w:val="baseline"/>
        </w:rPr>
        <w:t>de Derecho</w:t>
      </w:r>
      <w:r>
        <w:rPr>
          <w:spacing w:val="-6"/>
          <w:position w:val="0"/>
          <w:sz w:val="18"/>
          <w:sz w:val="18"/>
          <w:szCs w:val="18"/>
          <w:vertAlign w:val="baseline"/>
        </w:rPr>
        <w:t xml:space="preserve"> </w:t>
      </w:r>
      <w:r>
        <w:rPr>
          <w:position w:val="0"/>
          <w:sz w:val="18"/>
          <w:sz w:val="18"/>
          <w:szCs w:val="18"/>
          <w:vertAlign w:val="baseline"/>
        </w:rPr>
        <w:t>de</w:t>
      </w:r>
      <w:r>
        <w:rPr>
          <w:spacing w:val="-4"/>
          <w:position w:val="0"/>
          <w:sz w:val="18"/>
          <w:sz w:val="18"/>
          <w:szCs w:val="18"/>
          <w:vertAlign w:val="baseline"/>
        </w:rPr>
        <w:t xml:space="preserve"> </w:t>
      </w:r>
      <w:r>
        <w:rPr>
          <w:position w:val="0"/>
          <w:sz w:val="18"/>
          <w:sz w:val="18"/>
          <w:szCs w:val="18"/>
          <w:vertAlign w:val="baseline"/>
        </w:rPr>
        <w:t>la</w:t>
      </w:r>
      <w:r>
        <w:rPr>
          <w:spacing w:val="-3"/>
          <w:position w:val="0"/>
          <w:sz w:val="18"/>
          <w:sz w:val="18"/>
          <w:szCs w:val="18"/>
          <w:vertAlign w:val="baseline"/>
        </w:rPr>
        <w:t xml:space="preserve"> </w:t>
      </w:r>
      <w:r>
        <w:rPr>
          <w:position w:val="0"/>
          <w:sz w:val="18"/>
          <w:sz w:val="18"/>
          <w:szCs w:val="18"/>
          <w:vertAlign w:val="baseline"/>
        </w:rPr>
        <w:t>UNMdP.</w:t>
      </w:r>
      <w:r>
        <w:rPr>
          <w:spacing w:val="-3"/>
          <w:position w:val="0"/>
          <w:sz w:val="18"/>
          <w:sz w:val="18"/>
          <w:szCs w:val="18"/>
          <w:vertAlign w:val="baseline"/>
        </w:rPr>
        <w:t xml:space="preserve"> </w:t>
      </w:r>
      <w:r>
        <w:rPr>
          <w:position w:val="0"/>
          <w:sz w:val="18"/>
          <w:sz w:val="18"/>
          <w:szCs w:val="18"/>
          <w:vertAlign w:val="baseline"/>
        </w:rPr>
        <w:t>Defensora</w:t>
      </w:r>
      <w:r>
        <w:rPr>
          <w:spacing w:val="-2"/>
          <w:position w:val="0"/>
          <w:sz w:val="18"/>
          <w:sz w:val="18"/>
          <w:szCs w:val="18"/>
          <w:vertAlign w:val="baseline"/>
        </w:rPr>
        <w:t xml:space="preserve"> </w:t>
      </w:r>
      <w:r>
        <w:rPr>
          <w:position w:val="0"/>
          <w:sz w:val="18"/>
          <w:sz w:val="18"/>
          <w:szCs w:val="18"/>
          <w:vertAlign w:val="baseline"/>
        </w:rPr>
        <w:t>Pública</w:t>
      </w:r>
      <w:r>
        <w:rPr>
          <w:spacing w:val="-4"/>
          <w:position w:val="0"/>
          <w:sz w:val="18"/>
          <w:sz w:val="18"/>
          <w:szCs w:val="18"/>
          <w:vertAlign w:val="baseline"/>
        </w:rPr>
        <w:t xml:space="preserve"> </w:t>
      </w:r>
      <w:r>
        <w:rPr>
          <w:position w:val="0"/>
          <w:sz w:val="18"/>
          <w:sz w:val="18"/>
          <w:szCs w:val="18"/>
          <w:vertAlign w:val="baseline"/>
        </w:rPr>
        <w:t>Oficial</w:t>
      </w:r>
      <w:r>
        <w:rPr>
          <w:spacing w:val="-3"/>
          <w:position w:val="0"/>
          <w:sz w:val="18"/>
          <w:sz w:val="18"/>
          <w:szCs w:val="18"/>
          <w:vertAlign w:val="baseline"/>
        </w:rPr>
        <w:t xml:space="preserve"> </w:t>
      </w:r>
      <w:r>
        <w:rPr>
          <w:position w:val="0"/>
          <w:sz w:val="18"/>
          <w:sz w:val="18"/>
          <w:szCs w:val="18"/>
          <w:vertAlign w:val="baseline"/>
        </w:rPr>
        <w:t>ante</w:t>
      </w:r>
      <w:r>
        <w:rPr>
          <w:spacing w:val="-4"/>
          <w:position w:val="0"/>
          <w:sz w:val="18"/>
          <w:sz w:val="18"/>
          <w:szCs w:val="18"/>
          <w:vertAlign w:val="baseline"/>
        </w:rPr>
        <w:t xml:space="preserve"> </w:t>
      </w:r>
      <w:r>
        <w:rPr>
          <w:position w:val="0"/>
          <w:sz w:val="18"/>
          <w:sz w:val="18"/>
          <w:szCs w:val="18"/>
          <w:vertAlign w:val="baseline"/>
        </w:rPr>
        <w:t>el</w:t>
      </w:r>
      <w:r>
        <w:rPr>
          <w:spacing w:val="-4"/>
          <w:position w:val="0"/>
          <w:sz w:val="18"/>
          <w:sz w:val="18"/>
          <w:szCs w:val="18"/>
          <w:vertAlign w:val="baseline"/>
        </w:rPr>
        <w:t xml:space="preserve"> </w:t>
      </w:r>
      <w:r>
        <w:rPr>
          <w:position w:val="0"/>
          <w:sz w:val="18"/>
          <w:sz w:val="18"/>
          <w:szCs w:val="18"/>
          <w:vertAlign w:val="baseline"/>
        </w:rPr>
        <w:t>Tribunal</w:t>
      </w:r>
      <w:r>
        <w:rPr>
          <w:spacing w:val="-3"/>
          <w:position w:val="0"/>
          <w:sz w:val="18"/>
          <w:sz w:val="18"/>
          <w:szCs w:val="18"/>
          <w:vertAlign w:val="baseline"/>
        </w:rPr>
        <w:t xml:space="preserve"> </w:t>
      </w:r>
      <w:r>
        <w:rPr>
          <w:position w:val="0"/>
          <w:sz w:val="18"/>
          <w:sz w:val="18"/>
          <w:szCs w:val="18"/>
          <w:vertAlign w:val="baseline"/>
        </w:rPr>
        <w:t>Oral</w:t>
      </w:r>
      <w:r>
        <w:rPr>
          <w:spacing w:val="-4"/>
          <w:position w:val="0"/>
          <w:sz w:val="18"/>
          <w:sz w:val="18"/>
          <w:szCs w:val="18"/>
          <w:vertAlign w:val="baseline"/>
        </w:rPr>
        <w:t xml:space="preserve"> </w:t>
      </w:r>
      <w:r>
        <w:rPr>
          <w:position w:val="0"/>
          <w:sz w:val="18"/>
          <w:sz w:val="18"/>
          <w:szCs w:val="18"/>
          <w:vertAlign w:val="baseline"/>
        </w:rPr>
        <w:t>en</w:t>
      </w:r>
      <w:r>
        <w:rPr>
          <w:spacing w:val="-3"/>
          <w:position w:val="0"/>
          <w:sz w:val="18"/>
          <w:sz w:val="18"/>
          <w:szCs w:val="18"/>
          <w:vertAlign w:val="baseline"/>
        </w:rPr>
        <w:t xml:space="preserve"> </w:t>
      </w:r>
      <w:r>
        <w:rPr>
          <w:position w:val="0"/>
          <w:sz w:val="18"/>
          <w:sz w:val="18"/>
          <w:szCs w:val="18"/>
          <w:vertAlign w:val="baseline"/>
        </w:rPr>
        <w:t>lo</w:t>
      </w:r>
      <w:r>
        <w:rPr>
          <w:spacing w:val="-3"/>
          <w:position w:val="0"/>
          <w:sz w:val="18"/>
          <w:sz w:val="18"/>
          <w:szCs w:val="18"/>
          <w:vertAlign w:val="baseline"/>
        </w:rPr>
        <w:t xml:space="preserve"> </w:t>
      </w:r>
      <w:r>
        <w:rPr>
          <w:position w:val="0"/>
          <w:sz w:val="18"/>
          <w:sz w:val="18"/>
          <w:szCs w:val="18"/>
          <w:vertAlign w:val="baseline"/>
        </w:rPr>
        <w:t>Criminal</w:t>
      </w:r>
      <w:r>
        <w:rPr>
          <w:spacing w:val="-3"/>
          <w:position w:val="0"/>
          <w:sz w:val="18"/>
          <w:sz w:val="18"/>
          <w:szCs w:val="18"/>
          <w:vertAlign w:val="baseline"/>
        </w:rPr>
        <w:t xml:space="preserve"> </w:t>
      </w:r>
      <w:r>
        <w:rPr>
          <w:position w:val="0"/>
          <w:sz w:val="18"/>
          <w:sz w:val="18"/>
          <w:szCs w:val="18"/>
          <w:vertAlign w:val="baseline"/>
        </w:rPr>
        <w:t>Federal</w:t>
      </w:r>
      <w:r>
        <w:rPr>
          <w:spacing w:val="-4"/>
          <w:position w:val="0"/>
          <w:sz w:val="18"/>
          <w:sz w:val="18"/>
          <w:szCs w:val="18"/>
          <w:vertAlign w:val="baseline"/>
        </w:rPr>
        <w:t xml:space="preserve"> </w:t>
      </w:r>
      <w:r>
        <w:rPr>
          <w:position w:val="0"/>
          <w:sz w:val="18"/>
          <w:sz w:val="18"/>
          <w:szCs w:val="18"/>
          <w:vertAlign w:val="baseline"/>
        </w:rPr>
        <w:t>de</w:t>
      </w:r>
      <w:r>
        <w:rPr>
          <w:spacing w:val="-3"/>
          <w:position w:val="0"/>
          <w:sz w:val="18"/>
          <w:sz w:val="18"/>
          <w:szCs w:val="18"/>
          <w:vertAlign w:val="baseline"/>
        </w:rPr>
        <w:t xml:space="preserve"> </w:t>
      </w:r>
      <w:r>
        <w:rPr>
          <w:spacing w:val="-4"/>
          <w:position w:val="0"/>
          <w:sz w:val="18"/>
          <w:sz w:val="18"/>
          <w:szCs w:val="18"/>
          <w:vertAlign w:val="baseline"/>
        </w:rPr>
        <w:t>MdP.</w:t>
      </w:r>
    </w:p>
  </w:footnote>
  <w:footnote w:id="3">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Conocido también como neoabolicionismo, es decir, aquella perspectiva que retoma los desarrollos teóricos del feminismo radical; solo por citar algunas de sus publicaciones. Iglesias, A., </w:t>
      </w:r>
      <w:r>
        <w:rPr>
          <w:i/>
          <w:position w:val="0"/>
          <w:sz w:val="18"/>
          <w:sz w:val="18"/>
          <w:szCs w:val="18"/>
          <w:vertAlign w:val="baseline"/>
        </w:rPr>
        <w:t xml:space="preserve">La trata de </w:t>
      </w:r>
      <w:bookmarkStart w:id="29" w:name="_bookmark711"/>
      <w:bookmarkEnd w:id="29"/>
      <w:r>
        <w:rPr>
          <w:i/>
          <w:position w:val="0"/>
          <w:sz w:val="18"/>
          <w:sz w:val="18"/>
          <w:szCs w:val="18"/>
          <w:vertAlign w:val="baseline"/>
        </w:rPr>
        <w:t>mujeres con fines de explotación sexual</w:t>
      </w:r>
      <w:r>
        <w:rPr>
          <w:position w:val="0"/>
          <w:sz w:val="18"/>
          <w:sz w:val="18"/>
          <w:szCs w:val="18"/>
          <w:vertAlign w:val="baseline"/>
        </w:rPr>
        <w:t>, Didot, Buenos Aires, 2013.</w:t>
      </w:r>
    </w:p>
  </w:footnote>
  <w:footnote w:id="4">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Sotelo, F. (2017). La explotación económica de la sexualidad: sus problemas y cómo combatirlos. Una</w:t>
      </w:r>
      <w:r>
        <w:rPr>
          <w:spacing w:val="-3"/>
          <w:position w:val="0"/>
          <w:sz w:val="18"/>
          <w:sz w:val="18"/>
          <w:szCs w:val="18"/>
          <w:vertAlign w:val="baseline"/>
        </w:rPr>
        <w:t xml:space="preserve"> </w:t>
      </w:r>
      <w:r>
        <w:rPr>
          <w:position w:val="0"/>
          <w:sz w:val="18"/>
          <w:sz w:val="18"/>
          <w:szCs w:val="18"/>
          <w:vertAlign w:val="baseline"/>
        </w:rPr>
        <w:t>crítica</w:t>
      </w:r>
      <w:r>
        <w:rPr>
          <w:spacing w:val="-3"/>
          <w:position w:val="0"/>
          <w:sz w:val="18"/>
          <w:sz w:val="18"/>
          <w:szCs w:val="18"/>
          <w:vertAlign w:val="baseline"/>
        </w:rPr>
        <w:t xml:space="preserve"> </w:t>
      </w:r>
      <w:r>
        <w:rPr>
          <w:position w:val="0"/>
          <w:sz w:val="18"/>
          <w:sz w:val="18"/>
          <w:szCs w:val="18"/>
          <w:vertAlign w:val="baseline"/>
        </w:rPr>
        <w:t>luego</w:t>
      </w:r>
      <w:r>
        <w:rPr>
          <w:spacing w:val="-1"/>
          <w:position w:val="0"/>
          <w:sz w:val="18"/>
          <w:sz w:val="18"/>
          <w:szCs w:val="18"/>
          <w:vertAlign w:val="baseline"/>
        </w:rPr>
        <w:t xml:space="preserve"> </w:t>
      </w:r>
      <w:r>
        <w:rPr>
          <w:position w:val="0"/>
          <w:sz w:val="18"/>
          <w:sz w:val="18"/>
          <w:szCs w:val="18"/>
          <w:vertAlign w:val="baseline"/>
        </w:rPr>
        <w:t>de</w:t>
      </w:r>
      <w:r>
        <w:rPr>
          <w:spacing w:val="-1"/>
          <w:position w:val="0"/>
          <w:sz w:val="18"/>
          <w:sz w:val="18"/>
          <w:szCs w:val="18"/>
          <w:vertAlign w:val="baseline"/>
        </w:rPr>
        <w:t xml:space="preserve"> </w:t>
      </w:r>
      <w:r>
        <w:rPr>
          <w:position w:val="0"/>
          <w:sz w:val="18"/>
          <w:sz w:val="18"/>
          <w:szCs w:val="18"/>
          <w:vertAlign w:val="baseline"/>
        </w:rPr>
        <w:t>una</w:t>
      </w:r>
      <w:r>
        <w:rPr>
          <w:spacing w:val="-3"/>
          <w:position w:val="0"/>
          <w:sz w:val="18"/>
          <w:sz w:val="18"/>
          <w:szCs w:val="18"/>
          <w:vertAlign w:val="baseline"/>
        </w:rPr>
        <w:t xml:space="preserve"> </w:t>
      </w:r>
      <w:r>
        <w:rPr>
          <w:position w:val="0"/>
          <w:sz w:val="18"/>
          <w:sz w:val="18"/>
          <w:szCs w:val="18"/>
          <w:vertAlign w:val="baseline"/>
        </w:rPr>
        <w:t>década</w:t>
      </w:r>
      <w:r>
        <w:rPr>
          <w:spacing w:val="-1"/>
          <w:position w:val="0"/>
          <w:sz w:val="18"/>
          <w:sz w:val="18"/>
          <w:szCs w:val="18"/>
          <w:vertAlign w:val="baseline"/>
        </w:rPr>
        <w:t xml:space="preserve"> </w:t>
      </w:r>
      <w:r>
        <w:rPr>
          <w:position w:val="0"/>
          <w:sz w:val="18"/>
          <w:sz w:val="18"/>
          <w:szCs w:val="18"/>
          <w:vertAlign w:val="baseline"/>
        </w:rPr>
        <w:t>de</w:t>
      </w:r>
      <w:r>
        <w:rPr>
          <w:spacing w:val="-1"/>
          <w:position w:val="0"/>
          <w:sz w:val="18"/>
          <w:sz w:val="18"/>
          <w:szCs w:val="18"/>
          <w:vertAlign w:val="baseline"/>
        </w:rPr>
        <w:t xml:space="preserve"> </w:t>
      </w:r>
      <w:r>
        <w:rPr>
          <w:position w:val="0"/>
          <w:sz w:val="18"/>
          <w:sz w:val="18"/>
          <w:szCs w:val="18"/>
          <w:vertAlign w:val="baseline"/>
        </w:rPr>
        <w:t>políticas</w:t>
      </w:r>
      <w:r>
        <w:rPr>
          <w:spacing w:val="-1"/>
          <w:position w:val="0"/>
          <w:sz w:val="18"/>
          <w:sz w:val="18"/>
          <w:szCs w:val="18"/>
          <w:vertAlign w:val="baseline"/>
        </w:rPr>
        <w:t xml:space="preserve"> </w:t>
      </w:r>
      <w:r>
        <w:rPr>
          <w:position w:val="0"/>
          <w:sz w:val="18"/>
          <w:sz w:val="18"/>
          <w:szCs w:val="18"/>
          <w:vertAlign w:val="baseline"/>
        </w:rPr>
        <w:t>abolicionistas</w:t>
      </w:r>
      <w:r>
        <w:rPr>
          <w:spacing w:val="-1"/>
          <w:position w:val="0"/>
          <w:sz w:val="18"/>
          <w:sz w:val="18"/>
          <w:szCs w:val="18"/>
          <w:vertAlign w:val="baseline"/>
        </w:rPr>
        <w:t xml:space="preserve"> </w:t>
      </w:r>
      <w:r>
        <w:rPr>
          <w:position w:val="0"/>
          <w:sz w:val="18"/>
          <w:sz w:val="18"/>
          <w:szCs w:val="18"/>
          <w:vertAlign w:val="baseline"/>
        </w:rPr>
        <w:t>en</w:t>
      </w:r>
      <w:r>
        <w:rPr>
          <w:spacing w:val="-3"/>
          <w:position w:val="0"/>
          <w:sz w:val="18"/>
          <w:sz w:val="18"/>
          <w:szCs w:val="18"/>
          <w:vertAlign w:val="baseline"/>
        </w:rPr>
        <w:t xml:space="preserve"> </w:t>
      </w:r>
      <w:r>
        <w:rPr>
          <w:position w:val="0"/>
          <w:sz w:val="18"/>
          <w:sz w:val="18"/>
          <w:szCs w:val="18"/>
          <w:vertAlign w:val="baseline"/>
        </w:rPr>
        <w:t>Di</w:t>
      </w:r>
      <w:r>
        <w:rPr>
          <w:spacing w:val="-2"/>
          <w:position w:val="0"/>
          <w:sz w:val="18"/>
          <w:sz w:val="18"/>
          <w:szCs w:val="18"/>
          <w:vertAlign w:val="baseline"/>
        </w:rPr>
        <w:t xml:space="preserve"> </w:t>
      </w:r>
      <w:r>
        <w:rPr>
          <w:position w:val="0"/>
          <w:sz w:val="18"/>
          <w:sz w:val="18"/>
          <w:szCs w:val="18"/>
          <w:vertAlign w:val="baseline"/>
        </w:rPr>
        <w:t>Corleto,</w:t>
      </w:r>
      <w:r>
        <w:rPr>
          <w:spacing w:val="-3"/>
          <w:position w:val="0"/>
          <w:sz w:val="18"/>
          <w:sz w:val="18"/>
          <w:szCs w:val="18"/>
          <w:vertAlign w:val="baseline"/>
        </w:rPr>
        <w:t xml:space="preserve"> </w:t>
      </w:r>
      <w:r>
        <w:rPr>
          <w:position w:val="0"/>
          <w:sz w:val="18"/>
          <w:sz w:val="18"/>
          <w:szCs w:val="18"/>
          <w:vertAlign w:val="baseline"/>
        </w:rPr>
        <w:t>J.</w:t>
      </w:r>
      <w:r>
        <w:rPr>
          <w:spacing w:val="-1"/>
          <w:position w:val="0"/>
          <w:sz w:val="18"/>
          <w:sz w:val="18"/>
          <w:szCs w:val="18"/>
          <w:vertAlign w:val="baseline"/>
        </w:rPr>
        <w:t xml:space="preserve"> </w:t>
      </w:r>
      <w:r>
        <w:rPr>
          <w:position w:val="0"/>
          <w:sz w:val="18"/>
          <w:sz w:val="18"/>
          <w:szCs w:val="18"/>
          <w:vertAlign w:val="baseline"/>
        </w:rPr>
        <w:t>(comp.)</w:t>
      </w:r>
      <w:r>
        <w:rPr>
          <w:spacing w:val="22"/>
          <w:position w:val="0"/>
          <w:sz w:val="18"/>
          <w:sz w:val="18"/>
          <w:szCs w:val="18"/>
          <w:vertAlign w:val="baseline"/>
        </w:rPr>
        <w:t xml:space="preserve"> </w:t>
      </w:r>
      <w:r>
        <w:rPr>
          <w:i/>
          <w:position w:val="0"/>
          <w:sz w:val="18"/>
          <w:sz w:val="18"/>
          <w:szCs w:val="18"/>
          <w:vertAlign w:val="baseline"/>
        </w:rPr>
        <w:t>Género</w:t>
      </w:r>
      <w:r>
        <w:rPr>
          <w:i/>
          <w:spacing w:val="-3"/>
          <w:position w:val="0"/>
          <w:sz w:val="18"/>
          <w:sz w:val="18"/>
          <w:szCs w:val="18"/>
          <w:vertAlign w:val="baseline"/>
        </w:rPr>
        <w:t xml:space="preserve"> </w:t>
      </w:r>
      <w:r>
        <w:rPr>
          <w:i/>
          <w:position w:val="0"/>
          <w:sz w:val="18"/>
          <w:sz w:val="18"/>
          <w:szCs w:val="18"/>
          <w:vertAlign w:val="baseline"/>
        </w:rPr>
        <w:t>y</w:t>
      </w:r>
      <w:r>
        <w:rPr>
          <w:i/>
          <w:spacing w:val="-1"/>
          <w:position w:val="0"/>
          <w:sz w:val="18"/>
          <w:sz w:val="18"/>
          <w:szCs w:val="18"/>
          <w:vertAlign w:val="baseline"/>
        </w:rPr>
        <w:t xml:space="preserve"> </w:t>
      </w:r>
      <w:r>
        <w:rPr>
          <w:i/>
          <w:position w:val="0"/>
          <w:sz w:val="18"/>
          <w:sz w:val="18"/>
          <w:szCs w:val="18"/>
          <w:vertAlign w:val="baseline"/>
        </w:rPr>
        <w:t xml:space="preserve">Justicia </w:t>
      </w:r>
      <w:bookmarkStart w:id="30" w:name="_bookmark81"/>
      <w:bookmarkEnd w:id="30"/>
      <w:r>
        <w:rPr>
          <w:i/>
          <w:position w:val="0"/>
          <w:sz w:val="18"/>
          <w:sz w:val="18"/>
          <w:szCs w:val="18"/>
          <w:vertAlign w:val="baseline"/>
        </w:rPr>
        <w:t xml:space="preserve">Penal. </w:t>
      </w:r>
      <w:r>
        <w:rPr>
          <w:position w:val="0"/>
          <w:sz w:val="18"/>
          <w:sz w:val="18"/>
          <w:szCs w:val="18"/>
          <w:vertAlign w:val="baseline"/>
        </w:rPr>
        <w:t>Buenos Aires: Didot.</w:t>
      </w:r>
    </w:p>
  </w:footnote>
  <w:footnote w:id="5">
    <w:p>
      <w:pPr>
        <w:pStyle w:val="Piedepgina"/>
        <w:rPr>
          <w:sz w:val="18"/>
          <w:szCs w:val="18"/>
        </w:rPr>
      </w:pPr>
      <w:r>
        <w:rPr>
          <w:rStyle w:val="Caracteresdenotaalpie"/>
        </w:rPr>
        <w:footnoteRef/>
      </w:r>
      <w:r>
        <w:rPr>
          <w:position w:val="0"/>
          <w:sz w:val="18"/>
          <w:sz w:val="18"/>
          <w:szCs w:val="18"/>
          <w:vertAlign w:val="baseline"/>
        </w:rPr>
        <w:t xml:space="preserve"> </w:t>
      </w:r>
      <w:r>
        <w:rPr>
          <w:position w:val="0"/>
          <w:sz w:val="18"/>
          <w:sz w:val="18"/>
          <w:szCs w:val="18"/>
          <w:vertAlign w:val="baseline"/>
        </w:rPr>
        <w:t xml:space="preserve">Sobre este concepto, es esclarecedor el trabajo de Cecilia Varela al señalar que este tipo de organizaciones comienzan a articularse en el país desde el año 2004 donde se reúnen colectivos no gubernamentales y autogestionados, no necesariamente feministas </w:t>
      </w:r>
      <w:r>
        <w:rPr>
          <w:i/>
          <w:position w:val="0"/>
          <w:sz w:val="18"/>
          <w:sz w:val="18"/>
          <w:szCs w:val="18"/>
          <w:vertAlign w:val="baseline"/>
        </w:rPr>
        <w:t>“cuyo rasgo común es</w:t>
      </w:r>
      <w:r>
        <w:rPr>
          <w:i/>
          <w:spacing w:val="40"/>
          <w:position w:val="0"/>
          <w:sz w:val="18"/>
          <w:sz w:val="18"/>
          <w:szCs w:val="18"/>
          <w:vertAlign w:val="baseline"/>
        </w:rPr>
        <w:t xml:space="preserve"> </w:t>
      </w:r>
      <w:r>
        <w:rPr>
          <w:i/>
          <w:position w:val="0"/>
          <w:sz w:val="18"/>
          <w:sz w:val="18"/>
          <w:szCs w:val="18"/>
          <w:vertAlign w:val="baseline"/>
        </w:rPr>
        <w:t>proponerse acciones (de distinta índole) de vigilancia y combate a la trata de personas”</w:t>
      </w:r>
      <w:r>
        <w:rPr>
          <w:i/>
          <w:spacing w:val="38"/>
          <w:position w:val="0"/>
          <w:sz w:val="18"/>
          <w:sz w:val="18"/>
          <w:szCs w:val="18"/>
          <w:vertAlign w:val="baseline"/>
        </w:rPr>
        <w:t xml:space="preserve"> </w:t>
      </w:r>
      <w:r>
        <w:rPr>
          <w:position w:val="0"/>
          <w:sz w:val="18"/>
          <w:sz w:val="18"/>
          <w:szCs w:val="18"/>
          <w:vertAlign w:val="baseline"/>
        </w:rPr>
        <w:t xml:space="preserve">(Varela, C. “De la “letra de la ley” a la labor interpretante: la “vulnerabilidad” femenina en los procesos de judicialización de la ley de trata de personas (2008-2011), en Revista de Sociología Jurídica, Brasil </w:t>
      </w:r>
      <w:bookmarkStart w:id="31" w:name="_bookmark91"/>
      <w:bookmarkEnd w:id="31"/>
      <w:r>
        <w:rPr>
          <w:position w:val="0"/>
          <w:sz w:val="18"/>
          <w:sz w:val="18"/>
          <w:szCs w:val="18"/>
          <w:vertAlign w:val="baseline"/>
        </w:rPr>
        <w:t>Nro. 8. ISSN: 1809-2721, 2009:271.</w:t>
      </w:r>
    </w:p>
  </w:footnote>
  <w:footnote w:id="6">
    <w:p>
      <w:pPr>
        <w:pStyle w:val="Piedepgina"/>
        <w:rPr>
          <w:sz w:val="20"/>
          <w:szCs w:val="20"/>
        </w:rPr>
      </w:pPr>
      <w:r>
        <w:rPr>
          <w:rStyle w:val="Caracteresdenotaalpie"/>
        </w:rPr>
        <w:footnoteRef/>
      </w:r>
      <w:r>
        <w:rPr>
          <w:sz w:val="20"/>
          <w:szCs w:val="20"/>
        </w:rPr>
        <w:t xml:space="preserve"> </w:t>
      </w:r>
      <w:r>
        <w:rPr>
          <w:sz w:val="20"/>
          <w:szCs w:val="20"/>
        </w:rPr>
        <w:t>Ibidem.</w:t>
      </w:r>
    </w:p>
  </w:footnote>
  <w:footnote w:id="7">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Varela, C. (2015). La campaña antitrata en la Argentina y la agenda supranacional en Daich, D.- Sirimarco, M. (coord..) </w:t>
      </w:r>
      <w:r>
        <w:rPr>
          <w:i/>
          <w:position w:val="0"/>
          <w:sz w:val="18"/>
          <w:sz w:val="18"/>
          <w:szCs w:val="18"/>
          <w:vertAlign w:val="baseline"/>
        </w:rPr>
        <w:t xml:space="preserve">Género y Violencia en el mercado del sexo. Política, Policía y Prostitución. </w:t>
      </w:r>
      <w:bookmarkStart w:id="32" w:name="_bookmark151"/>
      <w:bookmarkEnd w:id="32"/>
      <w:r>
        <w:rPr>
          <w:position w:val="0"/>
          <w:sz w:val="18"/>
          <w:sz w:val="18"/>
          <w:szCs w:val="18"/>
          <w:vertAlign w:val="baseline"/>
        </w:rPr>
        <w:t>Buenos Aires: Biblo.</w:t>
      </w:r>
    </w:p>
  </w:footnote>
  <w:footnote w:id="8">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Recién en los años 90 el movimiento de mujeres comenzó a tematizar en los espacios transnacionales y supranacionales la cuestión de la violencia contra las mujeres como un tema de DDHH. La materia domina las campañas por los derechos de las mujeres en varias Conferencias mundiales</w:t>
      </w:r>
      <w:r>
        <w:rPr>
          <w:spacing w:val="-5"/>
          <w:position w:val="0"/>
          <w:sz w:val="18"/>
          <w:sz w:val="18"/>
          <w:szCs w:val="18"/>
          <w:vertAlign w:val="baseline"/>
        </w:rPr>
        <w:t xml:space="preserve"> </w:t>
      </w:r>
      <w:r>
        <w:rPr>
          <w:position w:val="0"/>
          <w:sz w:val="18"/>
          <w:sz w:val="18"/>
          <w:szCs w:val="18"/>
          <w:vertAlign w:val="baseline"/>
        </w:rPr>
        <w:t>(Viena</w:t>
      </w:r>
      <w:r>
        <w:rPr>
          <w:spacing w:val="-4"/>
          <w:position w:val="0"/>
          <w:sz w:val="18"/>
          <w:sz w:val="18"/>
          <w:szCs w:val="18"/>
          <w:vertAlign w:val="baseline"/>
        </w:rPr>
        <w:t xml:space="preserve"> </w:t>
      </w:r>
      <w:r>
        <w:rPr>
          <w:position w:val="0"/>
          <w:sz w:val="18"/>
          <w:sz w:val="18"/>
          <w:szCs w:val="18"/>
          <w:vertAlign w:val="baseline"/>
        </w:rPr>
        <w:t>en</w:t>
      </w:r>
      <w:r>
        <w:rPr>
          <w:spacing w:val="-4"/>
          <w:position w:val="0"/>
          <w:sz w:val="18"/>
          <w:sz w:val="18"/>
          <w:szCs w:val="18"/>
          <w:vertAlign w:val="baseline"/>
        </w:rPr>
        <w:t xml:space="preserve"> </w:t>
      </w:r>
      <w:r>
        <w:rPr>
          <w:position w:val="0"/>
          <w:sz w:val="18"/>
          <w:sz w:val="18"/>
          <w:szCs w:val="18"/>
          <w:vertAlign w:val="baseline"/>
        </w:rPr>
        <w:t>1993,</w:t>
      </w:r>
      <w:r>
        <w:rPr>
          <w:spacing w:val="-3"/>
          <w:position w:val="0"/>
          <w:sz w:val="18"/>
          <w:sz w:val="18"/>
          <w:szCs w:val="18"/>
          <w:vertAlign w:val="baseline"/>
        </w:rPr>
        <w:t xml:space="preserve"> </w:t>
      </w:r>
      <w:r>
        <w:rPr>
          <w:position w:val="0"/>
          <w:sz w:val="18"/>
          <w:sz w:val="18"/>
          <w:szCs w:val="18"/>
          <w:vertAlign w:val="baseline"/>
        </w:rPr>
        <w:t>Beijing</w:t>
      </w:r>
      <w:r>
        <w:rPr>
          <w:spacing w:val="-3"/>
          <w:position w:val="0"/>
          <w:sz w:val="18"/>
          <w:sz w:val="18"/>
          <w:szCs w:val="18"/>
          <w:vertAlign w:val="baseline"/>
        </w:rPr>
        <w:t xml:space="preserve"> </w:t>
      </w:r>
      <w:r>
        <w:rPr>
          <w:position w:val="0"/>
          <w:sz w:val="18"/>
          <w:sz w:val="18"/>
          <w:szCs w:val="18"/>
          <w:vertAlign w:val="baseline"/>
        </w:rPr>
        <w:t>en</w:t>
      </w:r>
      <w:r>
        <w:rPr>
          <w:spacing w:val="-3"/>
          <w:position w:val="0"/>
          <w:sz w:val="18"/>
          <w:sz w:val="18"/>
          <w:szCs w:val="18"/>
          <w:vertAlign w:val="baseline"/>
        </w:rPr>
        <w:t xml:space="preserve"> </w:t>
      </w:r>
      <w:r>
        <w:rPr>
          <w:position w:val="0"/>
          <w:sz w:val="18"/>
          <w:sz w:val="18"/>
          <w:szCs w:val="18"/>
          <w:vertAlign w:val="baseline"/>
        </w:rPr>
        <w:t>1995) (Varela,2015:110) y</w:t>
      </w:r>
      <w:r>
        <w:rPr>
          <w:spacing w:val="-5"/>
          <w:position w:val="0"/>
          <w:sz w:val="18"/>
          <w:sz w:val="18"/>
          <w:szCs w:val="18"/>
          <w:vertAlign w:val="baseline"/>
        </w:rPr>
        <w:t xml:space="preserve"> </w:t>
      </w:r>
      <w:r>
        <w:rPr>
          <w:position w:val="0"/>
          <w:sz w:val="18"/>
          <w:sz w:val="18"/>
          <w:szCs w:val="18"/>
          <w:vertAlign w:val="baseline"/>
        </w:rPr>
        <w:t>a</w:t>
      </w:r>
      <w:r>
        <w:rPr>
          <w:spacing w:val="-3"/>
          <w:position w:val="0"/>
          <w:sz w:val="18"/>
          <w:sz w:val="18"/>
          <w:szCs w:val="18"/>
          <w:vertAlign w:val="baseline"/>
        </w:rPr>
        <w:t xml:space="preserve"> </w:t>
      </w:r>
      <w:r>
        <w:rPr>
          <w:position w:val="0"/>
          <w:sz w:val="18"/>
          <w:sz w:val="18"/>
          <w:szCs w:val="18"/>
          <w:vertAlign w:val="baseline"/>
        </w:rPr>
        <w:t>partir</w:t>
      </w:r>
      <w:r>
        <w:rPr>
          <w:spacing w:val="-4"/>
          <w:position w:val="0"/>
          <w:sz w:val="18"/>
          <w:sz w:val="18"/>
          <w:szCs w:val="18"/>
          <w:vertAlign w:val="baseline"/>
        </w:rPr>
        <w:t xml:space="preserve"> </w:t>
      </w:r>
      <w:r>
        <w:rPr>
          <w:position w:val="0"/>
          <w:sz w:val="18"/>
          <w:sz w:val="18"/>
          <w:szCs w:val="18"/>
          <w:vertAlign w:val="baseline"/>
        </w:rPr>
        <w:t>de</w:t>
      </w:r>
      <w:r>
        <w:rPr>
          <w:spacing w:val="-4"/>
          <w:position w:val="0"/>
          <w:sz w:val="18"/>
          <w:sz w:val="18"/>
          <w:szCs w:val="18"/>
          <w:vertAlign w:val="baseline"/>
        </w:rPr>
        <w:t xml:space="preserve"> </w:t>
      </w:r>
      <w:r>
        <w:rPr>
          <w:position w:val="0"/>
          <w:sz w:val="18"/>
          <w:sz w:val="18"/>
          <w:szCs w:val="18"/>
          <w:vertAlign w:val="baseline"/>
        </w:rPr>
        <w:t>entonces</w:t>
      </w:r>
      <w:r>
        <w:rPr>
          <w:spacing w:val="-3"/>
          <w:position w:val="0"/>
          <w:sz w:val="18"/>
          <w:sz w:val="18"/>
          <w:szCs w:val="18"/>
          <w:vertAlign w:val="baseline"/>
        </w:rPr>
        <w:t xml:space="preserve"> </w:t>
      </w:r>
      <w:r>
        <w:rPr>
          <w:position w:val="0"/>
          <w:sz w:val="18"/>
          <w:sz w:val="18"/>
          <w:szCs w:val="18"/>
          <w:vertAlign w:val="baseline"/>
        </w:rPr>
        <w:t xml:space="preserve">surgen acuerdos en torno a considerar la prostitución –forzada o no – y a la trata como una forma de violencia contra las mujeres, en línea con las ideas ya mencionadas por Barry que </w:t>
      </w:r>
      <w:r>
        <w:rPr>
          <w:i/>
          <w:position w:val="0"/>
          <w:sz w:val="18"/>
          <w:sz w:val="18"/>
          <w:szCs w:val="18"/>
          <w:vertAlign w:val="baseline"/>
        </w:rPr>
        <w:t>“El abolicionismo contemporáneo considera tanto a la trata como a la prostitución femenina como una violación a los derechos</w:t>
      </w:r>
      <w:r>
        <w:rPr>
          <w:i/>
          <w:spacing w:val="40"/>
          <w:position w:val="0"/>
          <w:sz w:val="18"/>
          <w:sz w:val="18"/>
          <w:szCs w:val="18"/>
          <w:vertAlign w:val="baseline"/>
        </w:rPr>
        <w:t xml:space="preserve"> </w:t>
      </w:r>
      <w:r>
        <w:rPr>
          <w:i/>
          <w:position w:val="0"/>
          <w:sz w:val="18"/>
          <w:sz w:val="18"/>
          <w:szCs w:val="18"/>
          <w:vertAlign w:val="baseline"/>
        </w:rPr>
        <w:t xml:space="preserve">humanos de las mujeres y una forma de violencia contra ellas” </w:t>
      </w:r>
      <w:r>
        <w:rPr>
          <w:position w:val="0"/>
          <w:sz w:val="18"/>
          <w:sz w:val="18"/>
          <w:szCs w:val="18"/>
          <w:vertAlign w:val="baseline"/>
        </w:rPr>
        <w:t xml:space="preserve">Barry, K. </w:t>
      </w:r>
      <w:r>
        <w:rPr>
          <w:i/>
          <w:position w:val="0"/>
          <w:sz w:val="18"/>
          <w:sz w:val="18"/>
          <w:szCs w:val="18"/>
          <w:vertAlign w:val="baseline"/>
        </w:rPr>
        <w:t>Prostitution, sexual violence, and victimization: feminist perspectivas on women´s human rights</w:t>
      </w:r>
      <w:r>
        <w:rPr>
          <w:position w:val="0"/>
          <w:sz w:val="18"/>
          <w:sz w:val="18"/>
          <w:szCs w:val="18"/>
          <w:vertAlign w:val="baseline"/>
        </w:rPr>
        <w:t>. En Viano, E. (ed), Oñati: IISL, 1991; citado</w:t>
      </w:r>
      <w:r>
        <w:rPr>
          <w:spacing w:val="-2"/>
          <w:position w:val="0"/>
          <w:sz w:val="18"/>
          <w:sz w:val="18"/>
          <w:szCs w:val="18"/>
          <w:vertAlign w:val="baseline"/>
        </w:rPr>
        <w:t xml:space="preserve"> </w:t>
      </w:r>
      <w:r>
        <w:rPr>
          <w:position w:val="0"/>
          <w:sz w:val="18"/>
          <w:sz w:val="18"/>
          <w:szCs w:val="18"/>
          <w:vertAlign w:val="baseline"/>
        </w:rPr>
        <w:t>por</w:t>
      </w:r>
      <w:r>
        <w:rPr>
          <w:spacing w:val="-1"/>
          <w:position w:val="0"/>
          <w:sz w:val="18"/>
          <w:sz w:val="18"/>
          <w:szCs w:val="18"/>
          <w:vertAlign w:val="baseline"/>
        </w:rPr>
        <w:t xml:space="preserve"> </w:t>
      </w:r>
      <w:r>
        <w:rPr>
          <w:position w:val="0"/>
          <w:sz w:val="18"/>
          <w:sz w:val="18"/>
          <w:szCs w:val="18"/>
          <w:vertAlign w:val="baseline"/>
        </w:rPr>
        <w:t>Varela, C. “Del</w:t>
      </w:r>
      <w:r>
        <w:rPr>
          <w:spacing w:val="-1"/>
          <w:position w:val="0"/>
          <w:sz w:val="18"/>
          <w:sz w:val="18"/>
          <w:szCs w:val="18"/>
          <w:vertAlign w:val="baseline"/>
        </w:rPr>
        <w:t xml:space="preserve"> </w:t>
      </w:r>
      <w:r>
        <w:rPr>
          <w:position w:val="0"/>
          <w:sz w:val="18"/>
          <w:sz w:val="18"/>
          <w:szCs w:val="18"/>
          <w:vertAlign w:val="baseline"/>
        </w:rPr>
        <w:t>tráfico de mujeres al</w:t>
      </w:r>
      <w:r>
        <w:rPr>
          <w:spacing w:val="-1"/>
          <w:position w:val="0"/>
          <w:sz w:val="18"/>
          <w:sz w:val="18"/>
          <w:szCs w:val="18"/>
          <w:vertAlign w:val="baseline"/>
        </w:rPr>
        <w:t xml:space="preserve"> </w:t>
      </w:r>
      <w:r>
        <w:rPr>
          <w:position w:val="0"/>
          <w:sz w:val="18"/>
          <w:sz w:val="18"/>
          <w:szCs w:val="18"/>
          <w:vertAlign w:val="baseline"/>
        </w:rPr>
        <w:t>tráfico de las políticas.</w:t>
      </w:r>
      <w:r>
        <w:rPr>
          <w:spacing w:val="-2"/>
          <w:position w:val="0"/>
          <w:sz w:val="18"/>
          <w:sz w:val="18"/>
          <w:szCs w:val="18"/>
          <w:vertAlign w:val="baseline"/>
        </w:rPr>
        <w:t xml:space="preserve"> </w:t>
      </w:r>
      <w:r>
        <w:rPr>
          <w:position w:val="0"/>
          <w:sz w:val="18"/>
          <w:sz w:val="18"/>
          <w:szCs w:val="18"/>
          <w:vertAlign w:val="baseline"/>
        </w:rPr>
        <w:t>Apuntes para una</w:t>
      </w:r>
      <w:r>
        <w:rPr>
          <w:spacing w:val="-2"/>
          <w:position w:val="0"/>
          <w:sz w:val="18"/>
          <w:sz w:val="18"/>
          <w:szCs w:val="18"/>
          <w:vertAlign w:val="baseline"/>
        </w:rPr>
        <w:t xml:space="preserve"> </w:t>
      </w:r>
      <w:r>
        <w:rPr>
          <w:position w:val="0"/>
          <w:sz w:val="18"/>
          <w:sz w:val="18"/>
          <w:szCs w:val="18"/>
          <w:vertAlign w:val="baseline"/>
        </w:rPr>
        <w:t xml:space="preserve">historia </w:t>
      </w:r>
      <w:bookmarkStart w:id="33" w:name="_bookmark161"/>
      <w:bookmarkEnd w:id="33"/>
      <w:r>
        <w:rPr>
          <w:position w:val="0"/>
          <w:sz w:val="18"/>
          <w:sz w:val="18"/>
          <w:szCs w:val="18"/>
          <w:vertAlign w:val="baseline"/>
        </w:rPr>
        <w:t xml:space="preserve">del movimiento anti-trata en la Argentina (1998-2008), en </w:t>
      </w:r>
      <w:r>
        <w:rPr>
          <w:i/>
          <w:position w:val="0"/>
          <w:sz w:val="18"/>
          <w:sz w:val="18"/>
          <w:szCs w:val="18"/>
          <w:vertAlign w:val="baseline"/>
        </w:rPr>
        <w:t xml:space="preserve">Revista Publicar </w:t>
      </w:r>
      <w:r>
        <w:rPr>
          <w:position w:val="0"/>
          <w:sz w:val="18"/>
          <w:sz w:val="18"/>
          <w:szCs w:val="18"/>
          <w:vertAlign w:val="baseline"/>
        </w:rPr>
        <w:t>X:35-64, 2012:39.</w:t>
      </w:r>
    </w:p>
  </w:footnote>
  <w:footnote w:id="9">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Bartlet,</w:t>
      </w:r>
      <w:r>
        <w:rPr>
          <w:spacing w:val="-5"/>
          <w:position w:val="0"/>
          <w:sz w:val="18"/>
          <w:sz w:val="18"/>
          <w:szCs w:val="18"/>
          <w:vertAlign w:val="baseline"/>
        </w:rPr>
        <w:t xml:space="preserve"> </w:t>
      </w:r>
      <w:r>
        <w:rPr>
          <w:position w:val="0"/>
          <w:sz w:val="18"/>
          <w:sz w:val="18"/>
          <w:szCs w:val="18"/>
          <w:vertAlign w:val="baseline"/>
        </w:rPr>
        <w:t>K.</w:t>
      </w:r>
      <w:r>
        <w:rPr>
          <w:spacing w:val="-6"/>
          <w:position w:val="0"/>
          <w:sz w:val="18"/>
          <w:sz w:val="18"/>
          <w:szCs w:val="18"/>
          <w:vertAlign w:val="baseline"/>
        </w:rPr>
        <w:t xml:space="preserve"> </w:t>
      </w:r>
      <w:r>
        <w:rPr>
          <w:position w:val="0"/>
          <w:sz w:val="18"/>
          <w:sz w:val="18"/>
          <w:szCs w:val="18"/>
          <w:vertAlign w:val="baseline"/>
        </w:rPr>
        <w:t>(2011).</w:t>
      </w:r>
      <w:r>
        <w:rPr>
          <w:spacing w:val="-2"/>
          <w:position w:val="0"/>
          <w:sz w:val="18"/>
          <w:sz w:val="18"/>
          <w:szCs w:val="18"/>
          <w:vertAlign w:val="baseline"/>
        </w:rPr>
        <w:t xml:space="preserve"> </w:t>
      </w:r>
      <w:r>
        <w:rPr>
          <w:i/>
          <w:position w:val="0"/>
          <w:sz w:val="18"/>
          <w:sz w:val="18"/>
          <w:szCs w:val="18"/>
          <w:vertAlign w:val="baseline"/>
        </w:rPr>
        <w:t>Métodos</w:t>
      </w:r>
      <w:r>
        <w:rPr>
          <w:i/>
          <w:spacing w:val="-3"/>
          <w:position w:val="0"/>
          <w:sz w:val="18"/>
          <w:sz w:val="18"/>
          <w:szCs w:val="18"/>
          <w:vertAlign w:val="baseline"/>
        </w:rPr>
        <w:t xml:space="preserve"> </w:t>
      </w:r>
      <w:r>
        <w:rPr>
          <w:i/>
          <w:position w:val="0"/>
          <w:sz w:val="18"/>
          <w:sz w:val="18"/>
          <w:szCs w:val="18"/>
          <w:vertAlign w:val="baseline"/>
        </w:rPr>
        <w:t>feministas</w:t>
      </w:r>
      <w:r>
        <w:rPr>
          <w:i/>
          <w:spacing w:val="-4"/>
          <w:position w:val="0"/>
          <w:sz w:val="18"/>
          <w:sz w:val="18"/>
          <w:szCs w:val="18"/>
          <w:vertAlign w:val="baseline"/>
        </w:rPr>
        <w:t xml:space="preserve"> </w:t>
      </w:r>
      <w:r>
        <w:rPr>
          <w:i/>
          <w:position w:val="0"/>
          <w:sz w:val="18"/>
          <w:sz w:val="18"/>
          <w:szCs w:val="18"/>
          <w:vertAlign w:val="baseline"/>
        </w:rPr>
        <w:t>en</w:t>
      </w:r>
      <w:r>
        <w:rPr>
          <w:i/>
          <w:spacing w:val="-3"/>
          <w:position w:val="0"/>
          <w:sz w:val="18"/>
          <w:sz w:val="18"/>
          <w:szCs w:val="18"/>
          <w:vertAlign w:val="baseline"/>
        </w:rPr>
        <w:t xml:space="preserve"> </w:t>
      </w:r>
      <w:r>
        <w:rPr>
          <w:i/>
          <w:position w:val="0"/>
          <w:sz w:val="18"/>
          <w:sz w:val="18"/>
          <w:szCs w:val="18"/>
          <w:vertAlign w:val="baseline"/>
        </w:rPr>
        <w:t>el</w:t>
      </w:r>
      <w:r>
        <w:rPr>
          <w:i/>
          <w:spacing w:val="-5"/>
          <w:position w:val="0"/>
          <w:sz w:val="18"/>
          <w:sz w:val="18"/>
          <w:szCs w:val="18"/>
          <w:vertAlign w:val="baseline"/>
        </w:rPr>
        <w:t xml:space="preserve"> </w:t>
      </w:r>
      <w:r>
        <w:rPr>
          <w:i/>
          <w:position w:val="0"/>
          <w:sz w:val="18"/>
          <w:sz w:val="18"/>
          <w:szCs w:val="18"/>
          <w:vertAlign w:val="baseline"/>
        </w:rPr>
        <w:t>Derecho</w:t>
      </w:r>
      <w:r>
        <w:rPr>
          <w:position w:val="0"/>
          <w:sz w:val="18"/>
          <w:sz w:val="18"/>
          <w:szCs w:val="18"/>
          <w:vertAlign w:val="baseline"/>
        </w:rPr>
        <w:t>.</w:t>
      </w:r>
      <w:r>
        <w:rPr>
          <w:spacing w:val="-6"/>
          <w:position w:val="0"/>
          <w:sz w:val="18"/>
          <w:sz w:val="18"/>
          <w:szCs w:val="18"/>
          <w:vertAlign w:val="baseline"/>
        </w:rPr>
        <w:t xml:space="preserve"> </w:t>
      </w:r>
      <w:r>
        <w:rPr>
          <w:position w:val="0"/>
          <w:sz w:val="18"/>
          <w:sz w:val="18"/>
          <w:szCs w:val="18"/>
          <w:vertAlign w:val="baseline"/>
        </w:rPr>
        <w:t>Palestra</w:t>
      </w:r>
      <w:r>
        <w:rPr>
          <w:spacing w:val="-3"/>
          <w:position w:val="0"/>
          <w:sz w:val="18"/>
          <w:sz w:val="18"/>
          <w:szCs w:val="18"/>
          <w:vertAlign w:val="baseline"/>
        </w:rPr>
        <w:t xml:space="preserve"> </w:t>
      </w:r>
      <w:r>
        <w:rPr>
          <w:position w:val="0"/>
          <w:sz w:val="18"/>
          <w:sz w:val="18"/>
          <w:szCs w:val="18"/>
          <w:vertAlign w:val="baseline"/>
        </w:rPr>
        <w:t>editores,</w:t>
      </w:r>
      <w:r>
        <w:rPr>
          <w:spacing w:val="-4"/>
          <w:position w:val="0"/>
          <w:sz w:val="18"/>
          <w:sz w:val="18"/>
          <w:szCs w:val="18"/>
          <w:vertAlign w:val="baseline"/>
        </w:rPr>
        <w:t xml:space="preserve"> </w:t>
      </w:r>
      <w:r>
        <w:rPr>
          <w:position w:val="0"/>
          <w:sz w:val="18"/>
          <w:sz w:val="18"/>
          <w:szCs w:val="18"/>
          <w:vertAlign w:val="baseline"/>
        </w:rPr>
        <w:t>(Trad:</w:t>
      </w:r>
      <w:r>
        <w:rPr>
          <w:spacing w:val="-5"/>
          <w:position w:val="0"/>
          <w:sz w:val="18"/>
          <w:sz w:val="18"/>
          <w:szCs w:val="18"/>
          <w:vertAlign w:val="baseline"/>
        </w:rPr>
        <w:t xml:space="preserve"> </w:t>
      </w:r>
      <w:r>
        <w:rPr>
          <w:position w:val="0"/>
          <w:sz w:val="18"/>
          <w:sz w:val="18"/>
          <w:szCs w:val="18"/>
          <w:vertAlign w:val="baseline"/>
        </w:rPr>
        <w:t>Aranda,</w:t>
      </w:r>
      <w:r>
        <w:rPr>
          <w:spacing w:val="-6"/>
          <w:position w:val="0"/>
          <w:sz w:val="18"/>
          <w:sz w:val="18"/>
          <w:szCs w:val="18"/>
          <w:vertAlign w:val="baseline"/>
        </w:rPr>
        <w:t xml:space="preserve"> </w:t>
      </w:r>
      <w:r>
        <w:rPr>
          <w:spacing w:val="-5"/>
          <w:position w:val="0"/>
          <w:sz w:val="18"/>
          <w:sz w:val="18"/>
          <w:szCs w:val="18"/>
          <w:vertAlign w:val="baseline"/>
        </w:rPr>
        <w:t>D.)</w:t>
      </w:r>
    </w:p>
  </w:footnote>
  <w:footnote w:id="10">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Sobre este punto, se encuentran trabajos que dan cuenta de la influencia negativa que tienen los estereotipos de género en los procesos judiciales y los obstáculos procesales impuestos por los tribunales para llevar a cabo investigaciones serias, rápidas, exhaustivas y eficaces (cf. Defensoría General de la Nación. (2010) </w:t>
      </w:r>
      <w:r>
        <w:rPr>
          <w:i/>
          <w:position w:val="0"/>
          <w:sz w:val="18"/>
          <w:sz w:val="18"/>
          <w:szCs w:val="18"/>
          <w:vertAlign w:val="baseline"/>
        </w:rPr>
        <w:t xml:space="preserve">Discriminación de género en las decisiones judiciales. Justicia penal y violencia de género. </w:t>
      </w:r>
      <w:r>
        <w:rPr>
          <w:position w:val="0"/>
          <w:sz w:val="18"/>
          <w:sz w:val="18"/>
          <w:szCs w:val="18"/>
          <w:vertAlign w:val="baseline"/>
        </w:rPr>
        <w:t xml:space="preserve">Buenos Aires: Defensoría General de la Nación; y Defensoría General de la Nación - Amnistía Internacional (Sección Argentina). (2015). </w:t>
      </w:r>
      <w:r>
        <w:rPr>
          <w:i/>
          <w:position w:val="0"/>
          <w:sz w:val="18"/>
          <w:sz w:val="18"/>
          <w:szCs w:val="18"/>
          <w:vertAlign w:val="baseline"/>
        </w:rPr>
        <w:t>Femicidio y Debida Diligencia:  Estándares internacionales y prácticas locales, Ministerio Público de la Defensa - Amnistía  Internacional (sección Argentina)).</w:t>
      </w:r>
    </w:p>
  </w:footnote>
  <w:footnote w:id="11">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Castro, N. (2021). Prostitución. Debates pasados y actuales. Marco legal vigente en Cardinali, G.;</w:t>
      </w:r>
      <w:bookmarkStart w:id="34" w:name="_bookmark231"/>
      <w:bookmarkEnd w:id="34"/>
      <w:r>
        <w:rPr>
          <w:position w:val="0"/>
          <w:sz w:val="18"/>
          <w:sz w:val="18"/>
          <w:szCs w:val="18"/>
          <w:vertAlign w:val="baseline"/>
        </w:rPr>
        <w:t xml:space="preserve"> De la Fuente, J. (coord.), </w:t>
      </w:r>
      <w:r>
        <w:rPr>
          <w:i/>
          <w:position w:val="0"/>
          <w:sz w:val="18"/>
          <w:sz w:val="18"/>
          <w:szCs w:val="18"/>
          <w:vertAlign w:val="baseline"/>
        </w:rPr>
        <w:t xml:space="preserve">Género y Derecho Penal </w:t>
      </w:r>
      <w:r>
        <w:rPr>
          <w:position w:val="0"/>
          <w:sz w:val="18"/>
          <w:sz w:val="18"/>
          <w:szCs w:val="18"/>
          <w:vertAlign w:val="baseline"/>
        </w:rPr>
        <w:t>(pp. 243-323)</w:t>
      </w:r>
      <w:r>
        <w:rPr>
          <w:i/>
          <w:position w:val="0"/>
          <w:sz w:val="18"/>
          <w:sz w:val="18"/>
          <w:szCs w:val="18"/>
          <w:vertAlign w:val="baseline"/>
        </w:rPr>
        <w:t xml:space="preserve">. </w:t>
      </w:r>
      <w:r>
        <w:rPr>
          <w:position w:val="0"/>
          <w:sz w:val="18"/>
          <w:sz w:val="18"/>
          <w:szCs w:val="18"/>
          <w:vertAlign w:val="baseline"/>
        </w:rPr>
        <w:t>Rubinzal Culzoni.</w:t>
      </w:r>
    </w:p>
  </w:footnote>
  <w:footnote w:id="12">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Heim, D.(2012). Mas allá del disenso: los derechos humanos de las mujeres en los contextos de p</w:t>
      </w:r>
      <w:bookmarkStart w:id="35" w:name="_bookmark241"/>
      <w:bookmarkEnd w:id="35"/>
      <w:r>
        <w:rPr>
          <w:position w:val="0"/>
          <w:sz w:val="18"/>
          <w:sz w:val="18"/>
          <w:szCs w:val="18"/>
          <w:vertAlign w:val="baseline"/>
        </w:rPr>
        <w:t xml:space="preserve">rostitución en </w:t>
      </w:r>
      <w:r>
        <w:rPr>
          <w:i/>
          <w:position w:val="0"/>
          <w:sz w:val="18"/>
          <w:sz w:val="18"/>
          <w:szCs w:val="18"/>
          <w:vertAlign w:val="baseline"/>
        </w:rPr>
        <w:t>Derechos y Libertades 26</w:t>
      </w:r>
      <w:r>
        <w:rPr>
          <w:position w:val="0"/>
          <w:sz w:val="18"/>
          <w:sz w:val="18"/>
          <w:szCs w:val="18"/>
          <w:vertAlign w:val="baseline"/>
        </w:rPr>
        <w:t>, p. 299</w:t>
      </w:r>
      <w:r>
        <w:rPr>
          <w:i/>
          <w:position w:val="0"/>
          <w:sz w:val="18"/>
          <w:sz w:val="18"/>
          <w:szCs w:val="18"/>
          <w:vertAlign w:val="baseline"/>
        </w:rPr>
        <w:t xml:space="preserve">. </w:t>
      </w:r>
      <w:r>
        <w:rPr>
          <w:position w:val="0"/>
          <w:sz w:val="18"/>
          <w:sz w:val="18"/>
          <w:szCs w:val="18"/>
          <w:vertAlign w:val="baseline"/>
        </w:rPr>
        <w:t>EpocaII.</w:t>
      </w:r>
    </w:p>
  </w:footnote>
  <w:footnote w:id="13">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Rubio, A. (2009). La teoría abolicionista de la prostitución desde una perspectiva feminista. Prostitución y política en Laurenzo, P. –Maqueda, M. L. – Rubio, A. (coords.), </w:t>
      </w:r>
      <w:r>
        <w:rPr>
          <w:i/>
          <w:position w:val="0"/>
          <w:sz w:val="18"/>
          <w:sz w:val="18"/>
          <w:szCs w:val="18"/>
          <w:vertAlign w:val="baseline"/>
        </w:rPr>
        <w:t>Género, violencia y d</w:t>
      </w:r>
      <w:bookmarkStart w:id="36" w:name="_bookmark251"/>
      <w:bookmarkEnd w:id="36"/>
      <w:r>
        <w:rPr>
          <w:i/>
          <w:position w:val="0"/>
          <w:sz w:val="18"/>
          <w:sz w:val="18"/>
          <w:szCs w:val="18"/>
          <w:vertAlign w:val="baseline"/>
        </w:rPr>
        <w:t xml:space="preserve">erecho, </w:t>
      </w:r>
      <w:r>
        <w:rPr>
          <w:position w:val="0"/>
          <w:sz w:val="18"/>
          <w:sz w:val="18"/>
          <w:szCs w:val="18"/>
          <w:vertAlign w:val="baseline"/>
        </w:rPr>
        <w:t>Editores del Puerto.</w:t>
      </w:r>
    </w:p>
  </w:footnote>
  <w:footnote w:id="14">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Tarantino,</w:t>
      </w:r>
      <w:r>
        <w:rPr>
          <w:spacing w:val="-3"/>
          <w:position w:val="0"/>
          <w:sz w:val="18"/>
          <w:sz w:val="18"/>
          <w:szCs w:val="18"/>
          <w:vertAlign w:val="baseline"/>
        </w:rPr>
        <w:t xml:space="preserve"> </w:t>
      </w:r>
      <w:r>
        <w:rPr>
          <w:position w:val="0"/>
          <w:sz w:val="18"/>
          <w:sz w:val="18"/>
          <w:szCs w:val="18"/>
          <w:vertAlign w:val="baseline"/>
        </w:rPr>
        <w:t>M.</w:t>
      </w:r>
      <w:r>
        <w:rPr>
          <w:spacing w:val="-3"/>
          <w:position w:val="0"/>
          <w:sz w:val="18"/>
          <w:sz w:val="18"/>
          <w:szCs w:val="18"/>
          <w:vertAlign w:val="baseline"/>
        </w:rPr>
        <w:t xml:space="preserve"> </w:t>
      </w:r>
      <w:r>
        <w:rPr>
          <w:position w:val="0"/>
          <w:sz w:val="18"/>
          <w:sz w:val="18"/>
          <w:szCs w:val="18"/>
          <w:vertAlign w:val="baseline"/>
        </w:rPr>
        <w:t xml:space="preserve">(2021). </w:t>
      </w:r>
      <w:r>
        <w:rPr>
          <w:i/>
          <w:position w:val="0"/>
          <w:sz w:val="18"/>
          <w:sz w:val="18"/>
          <w:szCs w:val="18"/>
          <w:vertAlign w:val="baseline"/>
        </w:rPr>
        <w:t>Ni</w:t>
      </w:r>
      <w:r>
        <w:rPr>
          <w:i/>
          <w:spacing w:val="-3"/>
          <w:position w:val="0"/>
          <w:sz w:val="18"/>
          <w:sz w:val="18"/>
          <w:szCs w:val="18"/>
          <w:vertAlign w:val="baseline"/>
        </w:rPr>
        <w:t xml:space="preserve"> </w:t>
      </w:r>
      <w:r>
        <w:rPr>
          <w:i/>
          <w:position w:val="0"/>
          <w:sz w:val="18"/>
          <w:sz w:val="18"/>
          <w:szCs w:val="18"/>
          <w:vertAlign w:val="baseline"/>
        </w:rPr>
        <w:t>victimas,</w:t>
      </w:r>
      <w:r>
        <w:rPr>
          <w:i/>
          <w:spacing w:val="-3"/>
          <w:position w:val="0"/>
          <w:sz w:val="18"/>
          <w:sz w:val="18"/>
          <w:szCs w:val="18"/>
          <w:vertAlign w:val="baseline"/>
        </w:rPr>
        <w:t xml:space="preserve"> </w:t>
      </w:r>
      <w:r>
        <w:rPr>
          <w:i/>
          <w:position w:val="0"/>
          <w:sz w:val="18"/>
          <w:sz w:val="18"/>
          <w:szCs w:val="18"/>
          <w:vertAlign w:val="baseline"/>
        </w:rPr>
        <w:t>ni</w:t>
      </w:r>
      <w:r>
        <w:rPr>
          <w:i/>
          <w:spacing w:val="-3"/>
          <w:position w:val="0"/>
          <w:sz w:val="18"/>
          <w:sz w:val="18"/>
          <w:szCs w:val="18"/>
          <w:vertAlign w:val="baseline"/>
        </w:rPr>
        <w:t xml:space="preserve"> </w:t>
      </w:r>
      <w:r>
        <w:rPr>
          <w:i/>
          <w:position w:val="0"/>
          <w:sz w:val="18"/>
          <w:sz w:val="18"/>
          <w:szCs w:val="18"/>
          <w:vertAlign w:val="baseline"/>
        </w:rPr>
        <w:t>criminales:</w:t>
      </w:r>
      <w:r>
        <w:rPr>
          <w:i/>
          <w:spacing w:val="-3"/>
          <w:position w:val="0"/>
          <w:sz w:val="18"/>
          <w:sz w:val="18"/>
          <w:szCs w:val="18"/>
          <w:vertAlign w:val="baseline"/>
        </w:rPr>
        <w:t xml:space="preserve"> </w:t>
      </w:r>
      <w:r>
        <w:rPr>
          <w:i/>
          <w:position w:val="0"/>
          <w:sz w:val="18"/>
          <w:sz w:val="18"/>
          <w:szCs w:val="18"/>
          <w:vertAlign w:val="baseline"/>
        </w:rPr>
        <w:t>Una</w:t>
      </w:r>
      <w:r>
        <w:rPr>
          <w:i/>
          <w:spacing w:val="-3"/>
          <w:position w:val="0"/>
          <w:sz w:val="18"/>
          <w:sz w:val="18"/>
          <w:szCs w:val="18"/>
          <w:vertAlign w:val="baseline"/>
        </w:rPr>
        <w:t xml:space="preserve"> </w:t>
      </w:r>
      <w:r>
        <w:rPr>
          <w:i/>
          <w:position w:val="0"/>
          <w:sz w:val="18"/>
          <w:sz w:val="18"/>
          <w:szCs w:val="18"/>
          <w:vertAlign w:val="baseline"/>
        </w:rPr>
        <w:t>crítica</w:t>
      </w:r>
      <w:r>
        <w:rPr>
          <w:i/>
          <w:spacing w:val="-3"/>
          <w:position w:val="0"/>
          <w:sz w:val="18"/>
          <w:sz w:val="18"/>
          <w:szCs w:val="18"/>
          <w:vertAlign w:val="baseline"/>
        </w:rPr>
        <w:t xml:space="preserve"> </w:t>
      </w:r>
      <w:r>
        <w:rPr>
          <w:i/>
          <w:position w:val="0"/>
          <w:sz w:val="18"/>
          <w:sz w:val="18"/>
          <w:szCs w:val="18"/>
          <w:vertAlign w:val="baseline"/>
        </w:rPr>
        <w:t>feminista</w:t>
      </w:r>
      <w:r>
        <w:rPr>
          <w:i/>
          <w:spacing w:val="-3"/>
          <w:position w:val="0"/>
          <w:sz w:val="18"/>
          <w:sz w:val="18"/>
          <w:szCs w:val="18"/>
          <w:vertAlign w:val="baseline"/>
        </w:rPr>
        <w:t xml:space="preserve"> </w:t>
      </w:r>
      <w:r>
        <w:rPr>
          <w:i/>
          <w:position w:val="0"/>
          <w:sz w:val="18"/>
          <w:sz w:val="18"/>
          <w:szCs w:val="18"/>
          <w:vertAlign w:val="baseline"/>
        </w:rPr>
        <w:t>a</w:t>
      </w:r>
      <w:r>
        <w:rPr>
          <w:i/>
          <w:spacing w:val="-3"/>
          <w:position w:val="0"/>
          <w:sz w:val="18"/>
          <w:sz w:val="18"/>
          <w:szCs w:val="18"/>
          <w:vertAlign w:val="baseline"/>
        </w:rPr>
        <w:t xml:space="preserve"> </w:t>
      </w:r>
      <w:r>
        <w:rPr>
          <w:i/>
          <w:position w:val="0"/>
          <w:sz w:val="18"/>
          <w:sz w:val="18"/>
          <w:szCs w:val="18"/>
          <w:vertAlign w:val="baseline"/>
        </w:rPr>
        <w:t>las</w:t>
      </w:r>
      <w:r>
        <w:rPr>
          <w:i/>
          <w:spacing w:val="-3"/>
          <w:position w:val="0"/>
          <w:sz w:val="18"/>
          <w:sz w:val="18"/>
          <w:szCs w:val="18"/>
          <w:vertAlign w:val="baseline"/>
        </w:rPr>
        <w:t xml:space="preserve"> </w:t>
      </w:r>
      <w:r>
        <w:rPr>
          <w:i/>
          <w:position w:val="0"/>
          <w:sz w:val="18"/>
          <w:sz w:val="18"/>
          <w:szCs w:val="18"/>
          <w:vertAlign w:val="baseline"/>
        </w:rPr>
        <w:t>políticas</w:t>
      </w:r>
      <w:r>
        <w:rPr>
          <w:i/>
          <w:spacing w:val="-3"/>
          <w:position w:val="0"/>
          <w:sz w:val="18"/>
          <w:sz w:val="18"/>
          <w:szCs w:val="18"/>
          <w:vertAlign w:val="baseline"/>
        </w:rPr>
        <w:t xml:space="preserve"> </w:t>
      </w:r>
      <w:r>
        <w:rPr>
          <w:i/>
          <w:position w:val="0"/>
          <w:sz w:val="18"/>
          <w:sz w:val="18"/>
          <w:szCs w:val="18"/>
          <w:vertAlign w:val="baseline"/>
        </w:rPr>
        <w:t>contra</w:t>
      </w:r>
      <w:r>
        <w:rPr>
          <w:i/>
          <w:spacing w:val="-3"/>
          <w:position w:val="0"/>
          <w:sz w:val="18"/>
          <w:sz w:val="18"/>
          <w:szCs w:val="18"/>
          <w:vertAlign w:val="baseline"/>
        </w:rPr>
        <w:t xml:space="preserve"> </w:t>
      </w:r>
      <w:r>
        <w:rPr>
          <w:i/>
          <w:position w:val="0"/>
          <w:sz w:val="18"/>
          <w:sz w:val="18"/>
          <w:szCs w:val="18"/>
          <w:vertAlign w:val="baseline"/>
        </w:rPr>
        <w:t>la</w:t>
      </w:r>
      <w:r>
        <w:rPr>
          <w:i/>
          <w:spacing w:val="-3"/>
          <w:position w:val="0"/>
          <w:sz w:val="18"/>
          <w:sz w:val="18"/>
          <w:szCs w:val="18"/>
          <w:vertAlign w:val="baseline"/>
        </w:rPr>
        <w:t xml:space="preserve"> </w:t>
      </w:r>
      <w:r>
        <w:rPr>
          <w:i/>
          <w:position w:val="0"/>
          <w:sz w:val="18"/>
          <w:sz w:val="18"/>
          <w:szCs w:val="18"/>
          <w:vertAlign w:val="baseline"/>
        </w:rPr>
        <w:t>trata</w:t>
      </w:r>
      <w:r>
        <w:rPr>
          <w:i/>
          <w:spacing w:val="-3"/>
          <w:position w:val="0"/>
          <w:sz w:val="18"/>
          <w:sz w:val="18"/>
          <w:szCs w:val="18"/>
          <w:vertAlign w:val="baseline"/>
        </w:rPr>
        <w:t xml:space="preserve"> </w:t>
      </w:r>
      <w:r>
        <w:rPr>
          <w:i/>
          <w:position w:val="0"/>
          <w:sz w:val="18"/>
          <w:sz w:val="18"/>
          <w:szCs w:val="18"/>
          <w:vertAlign w:val="baseline"/>
        </w:rPr>
        <w:t xml:space="preserve">de personas y la prostitución. </w:t>
      </w:r>
      <w:r>
        <w:rPr>
          <w:position w:val="0"/>
          <w:sz w:val="18"/>
          <w:sz w:val="18"/>
          <w:szCs w:val="18"/>
          <w:vertAlign w:val="baseline"/>
        </w:rPr>
        <w:t>Fondo de Cultura Económica.</w:t>
      </w:r>
    </w:p>
  </w:footnote>
  <w:footnote w:id="15">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position w:val="0"/>
          <w:sz w:val="18"/>
          <w:sz w:val="18"/>
          <w:szCs w:val="18"/>
          <w:vertAlign w:val="baseline"/>
        </w:rPr>
        <w:t>Pitch,</w:t>
      </w:r>
      <w:r>
        <w:rPr>
          <w:rFonts w:ascii="Times New Roman" w:hAnsi="Times New Roman"/>
          <w:spacing w:val="-4"/>
          <w:position w:val="0"/>
          <w:sz w:val="18"/>
          <w:sz w:val="18"/>
          <w:szCs w:val="18"/>
          <w:vertAlign w:val="baseline"/>
        </w:rPr>
        <w:t xml:space="preserve"> </w:t>
      </w:r>
      <w:r>
        <w:rPr>
          <w:rFonts w:ascii="Times New Roman" w:hAnsi="Times New Roman"/>
          <w:position w:val="0"/>
          <w:sz w:val="18"/>
          <w:sz w:val="18"/>
          <w:szCs w:val="18"/>
          <w:vertAlign w:val="baseline"/>
        </w:rPr>
        <w:t>T.</w:t>
      </w:r>
      <w:r>
        <w:rPr>
          <w:rFonts w:ascii="Times New Roman" w:hAnsi="Times New Roman"/>
          <w:spacing w:val="-4"/>
          <w:position w:val="0"/>
          <w:sz w:val="18"/>
          <w:sz w:val="18"/>
          <w:szCs w:val="18"/>
          <w:vertAlign w:val="baseline"/>
        </w:rPr>
        <w:t xml:space="preserve"> </w:t>
      </w:r>
      <w:r>
        <w:rPr>
          <w:rFonts w:ascii="Times New Roman" w:hAnsi="Times New Roman"/>
          <w:position w:val="0"/>
          <w:sz w:val="18"/>
          <w:sz w:val="18"/>
          <w:szCs w:val="18"/>
          <w:vertAlign w:val="baseline"/>
        </w:rPr>
        <w:t>(1995).</w:t>
      </w:r>
      <w:r>
        <w:rPr>
          <w:rFonts w:ascii="Times New Roman" w:hAnsi="Times New Roman"/>
          <w:spacing w:val="-4"/>
          <w:position w:val="0"/>
          <w:sz w:val="18"/>
          <w:sz w:val="18"/>
          <w:szCs w:val="18"/>
          <w:vertAlign w:val="baseline"/>
        </w:rPr>
        <w:t xml:space="preserve"> </w:t>
      </w:r>
      <w:r>
        <w:rPr>
          <w:rFonts w:ascii="Times New Roman" w:hAnsi="Times New Roman"/>
          <w:i/>
          <w:position w:val="0"/>
          <w:sz w:val="18"/>
          <w:sz w:val="18"/>
          <w:szCs w:val="18"/>
          <w:vertAlign w:val="baseline"/>
        </w:rPr>
        <w:t>Responsabilidades</w:t>
      </w:r>
      <w:r>
        <w:rPr>
          <w:rFonts w:ascii="Times New Roman" w:hAnsi="Times New Roman"/>
          <w:i/>
          <w:spacing w:val="-4"/>
          <w:position w:val="0"/>
          <w:sz w:val="18"/>
          <w:sz w:val="18"/>
          <w:szCs w:val="18"/>
          <w:vertAlign w:val="baseline"/>
        </w:rPr>
        <w:t xml:space="preserve"> </w:t>
      </w:r>
      <w:r>
        <w:rPr>
          <w:rFonts w:ascii="Times New Roman" w:hAnsi="Times New Roman"/>
          <w:i/>
          <w:position w:val="0"/>
          <w:sz w:val="18"/>
          <w:sz w:val="18"/>
          <w:szCs w:val="18"/>
          <w:vertAlign w:val="baseline"/>
        </w:rPr>
        <w:t>limitadas.</w:t>
      </w:r>
      <w:r>
        <w:rPr>
          <w:rFonts w:ascii="Times New Roman" w:hAnsi="Times New Roman"/>
          <w:i/>
          <w:spacing w:val="-4"/>
          <w:position w:val="0"/>
          <w:sz w:val="18"/>
          <w:sz w:val="18"/>
          <w:szCs w:val="18"/>
          <w:vertAlign w:val="baseline"/>
        </w:rPr>
        <w:t xml:space="preserve"> </w:t>
      </w:r>
      <w:r>
        <w:rPr>
          <w:rFonts w:ascii="Times New Roman" w:hAnsi="Times New Roman"/>
          <w:i/>
          <w:position w:val="0"/>
          <w:sz w:val="18"/>
          <w:sz w:val="18"/>
          <w:szCs w:val="18"/>
          <w:vertAlign w:val="baseline"/>
        </w:rPr>
        <w:t>Actores,</w:t>
      </w:r>
      <w:r>
        <w:rPr>
          <w:rFonts w:ascii="Times New Roman" w:hAnsi="Times New Roman"/>
          <w:i/>
          <w:spacing w:val="-4"/>
          <w:position w:val="0"/>
          <w:sz w:val="18"/>
          <w:sz w:val="18"/>
          <w:szCs w:val="18"/>
          <w:vertAlign w:val="baseline"/>
        </w:rPr>
        <w:t xml:space="preserve"> </w:t>
      </w:r>
      <w:r>
        <w:rPr>
          <w:rFonts w:ascii="Times New Roman" w:hAnsi="Times New Roman"/>
          <w:i/>
          <w:position w:val="0"/>
          <w:sz w:val="18"/>
          <w:sz w:val="18"/>
          <w:szCs w:val="18"/>
          <w:vertAlign w:val="baseline"/>
        </w:rPr>
        <w:t>conflictos</w:t>
      </w:r>
      <w:r>
        <w:rPr>
          <w:rFonts w:ascii="Times New Roman" w:hAnsi="Times New Roman"/>
          <w:i/>
          <w:spacing w:val="-5"/>
          <w:position w:val="0"/>
          <w:sz w:val="18"/>
          <w:sz w:val="18"/>
          <w:szCs w:val="18"/>
          <w:vertAlign w:val="baseline"/>
        </w:rPr>
        <w:t xml:space="preserve"> </w:t>
      </w:r>
      <w:r>
        <w:rPr>
          <w:rFonts w:ascii="Times New Roman" w:hAnsi="Times New Roman"/>
          <w:i/>
          <w:position w:val="0"/>
          <w:sz w:val="18"/>
          <w:sz w:val="18"/>
          <w:szCs w:val="18"/>
          <w:vertAlign w:val="baseline"/>
        </w:rPr>
        <w:t>y</w:t>
      </w:r>
      <w:r>
        <w:rPr>
          <w:rFonts w:ascii="Times New Roman" w:hAnsi="Times New Roman"/>
          <w:i/>
          <w:spacing w:val="-3"/>
          <w:position w:val="0"/>
          <w:sz w:val="18"/>
          <w:sz w:val="18"/>
          <w:szCs w:val="18"/>
          <w:vertAlign w:val="baseline"/>
        </w:rPr>
        <w:t xml:space="preserve"> </w:t>
      </w:r>
      <w:r>
        <w:rPr>
          <w:rFonts w:ascii="Times New Roman" w:hAnsi="Times New Roman"/>
          <w:i/>
          <w:position w:val="0"/>
          <w:sz w:val="18"/>
          <w:sz w:val="18"/>
          <w:szCs w:val="18"/>
          <w:vertAlign w:val="baseline"/>
        </w:rPr>
        <w:t>justicia</w:t>
      </w:r>
      <w:r>
        <w:rPr>
          <w:rFonts w:ascii="Times New Roman" w:hAnsi="Times New Roman"/>
          <w:i/>
          <w:spacing w:val="-4"/>
          <w:position w:val="0"/>
          <w:sz w:val="18"/>
          <w:sz w:val="18"/>
          <w:szCs w:val="18"/>
          <w:vertAlign w:val="baseline"/>
        </w:rPr>
        <w:t xml:space="preserve"> </w:t>
      </w:r>
      <w:r>
        <w:rPr>
          <w:rFonts w:ascii="Times New Roman" w:hAnsi="Times New Roman"/>
          <w:i/>
          <w:position w:val="0"/>
          <w:sz w:val="18"/>
          <w:sz w:val="18"/>
          <w:szCs w:val="18"/>
          <w:vertAlign w:val="baseline"/>
        </w:rPr>
        <w:t>penal.</w:t>
      </w:r>
      <w:r>
        <w:rPr>
          <w:rFonts w:ascii="Times New Roman" w:hAnsi="Times New Roman"/>
          <w:i/>
          <w:spacing w:val="4"/>
          <w:position w:val="0"/>
          <w:sz w:val="18"/>
          <w:sz w:val="18"/>
          <w:szCs w:val="18"/>
          <w:vertAlign w:val="baseline"/>
        </w:rPr>
        <w:t xml:space="preserve"> </w:t>
      </w:r>
      <w:r>
        <w:rPr>
          <w:rFonts w:ascii="Times New Roman" w:hAnsi="Times New Roman"/>
          <w:position w:val="0"/>
          <w:sz w:val="18"/>
          <w:sz w:val="18"/>
          <w:szCs w:val="18"/>
          <w:vertAlign w:val="baseline"/>
        </w:rPr>
        <w:t>Ad</w:t>
      </w:r>
      <w:r>
        <w:rPr>
          <w:rFonts w:ascii="Times New Roman" w:hAnsi="Times New Roman"/>
          <w:spacing w:val="-4"/>
          <w:position w:val="0"/>
          <w:sz w:val="18"/>
          <w:sz w:val="18"/>
          <w:szCs w:val="18"/>
          <w:vertAlign w:val="baseline"/>
        </w:rPr>
        <w:t xml:space="preserve"> hoc.</w:t>
      </w:r>
    </w:p>
  </w:footnote>
  <w:footnote w:id="16">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position w:val="0"/>
          <w:sz w:val="18"/>
          <w:sz w:val="18"/>
          <w:szCs w:val="18"/>
          <w:vertAlign w:val="baseline"/>
        </w:rPr>
        <w:t>Tarantino,</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M.</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(2021).</w:t>
      </w:r>
      <w:r>
        <w:rPr>
          <w:rFonts w:ascii="Times New Roman" w:hAnsi="Times New Roman"/>
          <w:spacing w:val="33"/>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victimas,</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criminales: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Una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crítica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feminista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las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políticas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contra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la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trata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 xml:space="preserve">de personas y la prostitución. </w:t>
      </w:r>
      <w:r>
        <w:rPr>
          <w:rFonts w:ascii="Times New Roman" w:hAnsi="Times New Roman"/>
          <w:i w:val="false"/>
          <w:iCs w:val="false"/>
          <w:position w:val="0"/>
          <w:sz w:val="18"/>
          <w:sz w:val="18"/>
          <w:szCs w:val="18"/>
          <w:vertAlign w:val="baseline"/>
        </w:rPr>
        <w:t>Fondo de Cultura Económica.</w:t>
      </w:r>
    </w:p>
  </w:footnote>
  <w:footnote w:id="17">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position w:val="0"/>
          <w:sz w:val="18"/>
          <w:sz w:val="18"/>
          <w:szCs w:val="18"/>
          <w:vertAlign w:val="baseline"/>
        </w:rPr>
        <w:t>Tarantino,</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M.</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(2021).</w:t>
      </w:r>
      <w:r>
        <w:rPr>
          <w:rFonts w:ascii="Times New Roman" w:hAnsi="Times New Roman"/>
          <w:spacing w:val="33"/>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victimas,</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criminales: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Una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crítica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feminista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las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políticas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contra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la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trata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 xml:space="preserve">de personas y la prostitución. </w:t>
      </w:r>
      <w:r>
        <w:rPr>
          <w:rFonts w:ascii="Times New Roman" w:hAnsi="Times New Roman"/>
          <w:position w:val="0"/>
          <w:sz w:val="18"/>
          <w:sz w:val="18"/>
          <w:szCs w:val="18"/>
          <w:vertAlign w:val="baseline"/>
        </w:rPr>
        <w:t>Fondo de Cultura Económica.</w:t>
      </w:r>
    </w:p>
  </w:footnote>
  <w:footnote w:id="18">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position w:val="0"/>
          <w:sz w:val="18"/>
          <w:sz w:val="18"/>
          <w:szCs w:val="18"/>
          <w:vertAlign w:val="baseline"/>
        </w:rPr>
        <w:t>Agustín, L. (2009).</w:t>
      </w:r>
      <w:r>
        <w:rPr>
          <w:rFonts w:ascii="Times New Roman" w:hAnsi="Times New Roman"/>
          <w:spacing w:val="21"/>
          <w:position w:val="0"/>
          <w:sz w:val="18"/>
          <w:sz w:val="18"/>
          <w:szCs w:val="18"/>
          <w:vertAlign w:val="baseline"/>
        </w:rPr>
        <w:t xml:space="preserve"> </w:t>
      </w:r>
      <w:r>
        <w:rPr>
          <w:rFonts w:ascii="Times New Roman" w:hAnsi="Times New Roman"/>
          <w:i/>
          <w:position w:val="0"/>
          <w:sz w:val="18"/>
          <w:sz w:val="18"/>
          <w:szCs w:val="18"/>
          <w:vertAlign w:val="baseline"/>
        </w:rPr>
        <w:t>Sexo y marginalidad. Emigración, mercado de trabajo e industria de rescate.</w:t>
      </w:r>
      <w:r>
        <w:rPr>
          <w:rFonts w:ascii="Times New Roman" w:hAnsi="Times New Roman"/>
          <w:i/>
          <w:spacing w:val="32"/>
          <w:position w:val="0"/>
          <w:sz w:val="18"/>
          <w:sz w:val="18"/>
          <w:szCs w:val="18"/>
          <w:vertAlign w:val="baseline"/>
        </w:rPr>
        <w:t xml:space="preserve"> </w:t>
      </w:r>
      <w:r>
        <w:rPr>
          <w:rFonts w:ascii="Times New Roman" w:hAnsi="Times New Roman"/>
          <w:position w:val="0"/>
          <w:sz w:val="18"/>
          <w:sz w:val="18"/>
          <w:szCs w:val="18"/>
          <w:vertAlign w:val="baseline"/>
        </w:rPr>
        <w:t>Editorial</w:t>
      </w:r>
      <w:r>
        <w:rPr>
          <w:rFonts w:ascii="Times New Roman" w:hAnsi="Times New Roman"/>
          <w:spacing w:val="40"/>
          <w:position w:val="0"/>
          <w:sz w:val="18"/>
          <w:sz w:val="18"/>
          <w:szCs w:val="18"/>
          <w:vertAlign w:val="baseline"/>
        </w:rPr>
        <w:t xml:space="preserve"> </w:t>
      </w:r>
      <w:r>
        <w:rPr>
          <w:rFonts w:ascii="Times New Roman" w:hAnsi="Times New Roman"/>
          <w:spacing w:val="-2"/>
          <w:position w:val="0"/>
          <w:sz w:val="18"/>
          <w:sz w:val="18"/>
          <w:szCs w:val="18"/>
          <w:vertAlign w:val="baseline"/>
        </w:rPr>
        <w:t>P</w:t>
      </w:r>
      <w:bookmarkStart w:id="37" w:name="_bookmark351"/>
      <w:bookmarkEnd w:id="37"/>
      <w:r>
        <w:rPr>
          <w:rFonts w:ascii="Times New Roman" w:hAnsi="Times New Roman"/>
          <w:spacing w:val="-2"/>
          <w:position w:val="0"/>
          <w:sz w:val="18"/>
          <w:sz w:val="18"/>
          <w:szCs w:val="18"/>
          <w:vertAlign w:val="baseline"/>
        </w:rPr>
        <w:t>opular.</w:t>
      </w:r>
    </w:p>
  </w:footnote>
  <w:footnote w:id="19">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position w:val="0"/>
          <w:sz w:val="18"/>
          <w:sz w:val="18"/>
          <w:szCs w:val="18"/>
          <w:vertAlign w:val="baseline"/>
        </w:rPr>
        <w:t>Tarantino,</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M.</w:t>
      </w:r>
      <w:r>
        <w:rPr>
          <w:rFonts w:ascii="Times New Roman" w:hAnsi="Times New Roman"/>
          <w:spacing w:val="31"/>
          <w:position w:val="0"/>
          <w:sz w:val="18"/>
          <w:sz w:val="18"/>
          <w:szCs w:val="18"/>
          <w:vertAlign w:val="baseline"/>
        </w:rPr>
        <w:t xml:space="preserve"> </w:t>
      </w:r>
      <w:r>
        <w:rPr>
          <w:rFonts w:ascii="Times New Roman" w:hAnsi="Times New Roman"/>
          <w:position w:val="0"/>
          <w:sz w:val="18"/>
          <w:sz w:val="18"/>
          <w:szCs w:val="18"/>
          <w:vertAlign w:val="baseline"/>
        </w:rPr>
        <w:t>(2021).</w:t>
      </w:r>
      <w:r>
        <w:rPr>
          <w:rFonts w:ascii="Times New Roman" w:hAnsi="Times New Roman"/>
          <w:spacing w:val="33"/>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victimas,</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ni</w:t>
      </w:r>
      <w:r>
        <w:rPr>
          <w:rFonts w:ascii="Times New Roman" w:hAnsi="Times New Roman"/>
          <w:i/>
          <w:spacing w:val="32"/>
          <w:position w:val="0"/>
          <w:sz w:val="18"/>
          <w:sz w:val="18"/>
          <w:szCs w:val="18"/>
          <w:vertAlign w:val="baseline"/>
        </w:rPr>
        <w:t xml:space="preserve"> </w:t>
      </w:r>
      <w:r>
        <w:rPr>
          <w:rFonts w:ascii="Times New Roman" w:hAnsi="Times New Roman"/>
          <w:i/>
          <w:position w:val="0"/>
          <w:sz w:val="18"/>
          <w:sz w:val="18"/>
          <w:szCs w:val="18"/>
          <w:vertAlign w:val="baseline"/>
        </w:rPr>
        <w:t>criminales: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Una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crítica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feminista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a</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las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políticas</w:t>
      </w:r>
      <w:r>
        <w:rPr>
          <w:rFonts w:ascii="Times New Roman" w:hAnsi="Times New Roman"/>
          <w:i/>
          <w:spacing w:val="31"/>
          <w:position w:val="0"/>
          <w:sz w:val="18"/>
          <w:sz w:val="18"/>
          <w:szCs w:val="18"/>
          <w:vertAlign w:val="baseline"/>
        </w:rPr>
        <w:t xml:space="preserve"> </w:t>
      </w:r>
      <w:r>
        <w:rPr>
          <w:rFonts w:ascii="Times New Roman" w:hAnsi="Times New Roman"/>
          <w:i/>
          <w:position w:val="0"/>
          <w:sz w:val="18"/>
          <w:sz w:val="18"/>
          <w:szCs w:val="18"/>
          <w:vertAlign w:val="baseline"/>
        </w:rPr>
        <w:t>contra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la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trata</w:t>
      </w:r>
      <w:r>
        <w:rPr>
          <w:rFonts w:ascii="Times New Roman" w:hAnsi="Times New Roman"/>
          <w:i/>
          <w:spacing w:val="29"/>
          <w:position w:val="0"/>
          <w:sz w:val="18"/>
          <w:sz w:val="18"/>
          <w:szCs w:val="18"/>
          <w:vertAlign w:val="baseline"/>
        </w:rPr>
        <w:t xml:space="preserve"> </w:t>
      </w:r>
      <w:r>
        <w:rPr>
          <w:rFonts w:ascii="Times New Roman" w:hAnsi="Times New Roman"/>
          <w:i/>
          <w:position w:val="0"/>
          <w:sz w:val="18"/>
          <w:sz w:val="18"/>
          <w:szCs w:val="18"/>
          <w:vertAlign w:val="baseline"/>
        </w:rPr>
        <w:t xml:space="preserve">de personas y la prostitución, </w:t>
      </w:r>
      <w:r>
        <w:rPr>
          <w:rFonts w:ascii="Times New Roman" w:hAnsi="Times New Roman"/>
          <w:position w:val="0"/>
          <w:sz w:val="18"/>
          <w:sz w:val="18"/>
          <w:szCs w:val="18"/>
          <w:vertAlign w:val="baseline"/>
        </w:rPr>
        <w:t>(pp. 133-137)</w:t>
      </w:r>
      <w:r>
        <w:rPr>
          <w:rFonts w:ascii="Times New Roman" w:hAnsi="Times New Roman"/>
          <w:i/>
          <w:position w:val="0"/>
          <w:sz w:val="18"/>
          <w:sz w:val="18"/>
          <w:szCs w:val="18"/>
          <w:vertAlign w:val="baseline"/>
        </w:rPr>
        <w:t xml:space="preserve">. </w:t>
      </w:r>
      <w:r>
        <w:rPr>
          <w:rFonts w:ascii="Times New Roman" w:hAnsi="Times New Roman"/>
          <w:position w:val="0"/>
          <w:sz w:val="18"/>
          <w:sz w:val="18"/>
          <w:szCs w:val="18"/>
          <w:vertAlign w:val="baseline"/>
        </w:rPr>
        <w:t>Fondo de Cultura Económica.</w:t>
      </w:r>
    </w:p>
  </w:footnote>
  <w:footnote w:id="20">
    <w:p>
      <w:pPr>
        <w:pStyle w:val="Piedepgina"/>
        <w:rPr>
          <w:rFonts w:ascii="Times New Roman" w:hAnsi="Times New Roman"/>
          <w:sz w:val="20"/>
        </w:rPr>
      </w:pPr>
      <w:r>
        <w:rPr>
          <w:rStyle w:val="Caracteresdenotaalpie"/>
        </w:rPr>
        <w:footnoteRef/>
      </w:r>
      <w:r>
        <w:rPr>
          <w:rFonts w:ascii="Times New Roman" w:hAnsi="Times New Roman"/>
          <w:spacing w:val="-4"/>
          <w:position w:val="0"/>
          <w:sz w:val="20"/>
          <w:sz w:val="20"/>
          <w:vertAlign w:val="baseline"/>
        </w:rPr>
        <w:t xml:space="preserve"> </w:t>
      </w:r>
      <w:r>
        <w:rPr>
          <w:rFonts w:ascii="Times New Roman" w:hAnsi="Times New Roman"/>
          <w:spacing w:val="-4"/>
          <w:position w:val="0"/>
          <w:sz w:val="18"/>
          <w:sz w:val="18"/>
          <w:szCs w:val="18"/>
          <w:vertAlign w:val="baseline"/>
        </w:rPr>
        <w:t>Iglesias,</w:t>
      </w:r>
      <w:r>
        <w:rPr>
          <w:rFonts w:ascii="Times New Roman" w:hAnsi="Times New Roman"/>
          <w:spacing w:val="-5"/>
          <w:position w:val="0"/>
          <w:sz w:val="18"/>
          <w:sz w:val="18"/>
          <w:szCs w:val="18"/>
          <w:vertAlign w:val="baseline"/>
        </w:rPr>
        <w:t xml:space="preserve"> </w:t>
      </w:r>
      <w:r>
        <w:rPr>
          <w:rFonts w:ascii="Times New Roman" w:hAnsi="Times New Roman"/>
          <w:spacing w:val="-4"/>
          <w:position w:val="0"/>
          <w:sz w:val="18"/>
          <w:sz w:val="18"/>
          <w:szCs w:val="18"/>
          <w:vertAlign w:val="baseline"/>
        </w:rPr>
        <w:t>A.,</w:t>
      </w:r>
      <w:r>
        <w:rPr>
          <w:rFonts w:ascii="Times New Roman" w:hAnsi="Times New Roman"/>
          <w:spacing w:val="-5"/>
          <w:position w:val="0"/>
          <w:sz w:val="18"/>
          <w:sz w:val="18"/>
          <w:szCs w:val="18"/>
          <w:vertAlign w:val="baseline"/>
        </w:rPr>
        <w:t xml:space="preserve"> </w:t>
      </w:r>
      <w:r>
        <w:rPr>
          <w:rFonts w:ascii="Times New Roman" w:hAnsi="Times New Roman"/>
          <w:spacing w:val="-4"/>
          <w:position w:val="0"/>
          <w:sz w:val="18"/>
          <w:sz w:val="18"/>
          <w:szCs w:val="18"/>
          <w:vertAlign w:val="baseline"/>
        </w:rPr>
        <w:t>ob.cit.:</w:t>
      </w:r>
      <w:r>
        <w:rPr>
          <w:rFonts w:ascii="Times New Roman" w:hAnsi="Times New Roman"/>
          <w:spacing w:val="-5"/>
          <w:position w:val="0"/>
          <w:sz w:val="18"/>
          <w:sz w:val="18"/>
          <w:szCs w:val="18"/>
          <w:vertAlign w:val="baseline"/>
        </w:rPr>
        <w:t xml:space="preserve"> </w:t>
      </w:r>
      <w:r>
        <w:rPr>
          <w:rFonts w:ascii="Times New Roman" w:hAnsi="Times New Roman"/>
          <w:spacing w:val="-4"/>
          <w:position w:val="0"/>
          <w:sz w:val="18"/>
          <w:sz w:val="18"/>
          <w:szCs w:val="18"/>
          <w:vertAlign w:val="baseline"/>
        </w:rPr>
        <w:t>141.</w:t>
      </w:r>
    </w:p>
  </w:footnote>
  <w:footnote w:id="21">
    <w:p>
      <w:pPr>
        <w:pStyle w:val="Piedepgina"/>
        <w:rPr>
          <w:rFonts w:ascii="Times New Roman" w:hAnsi="Times New Roman"/>
          <w:sz w:val="20"/>
        </w:rPr>
      </w:pPr>
      <w:r>
        <w:rPr>
          <w:rStyle w:val="Caracteresdenotaalpie"/>
        </w:rPr>
        <w:footnoteRef/>
      </w:r>
      <w:r>
        <w:rPr>
          <w:rFonts w:ascii="Times New Roman" w:hAnsi="Times New Roman"/>
          <w:position w:val="0"/>
          <w:sz w:val="20"/>
          <w:sz w:val="20"/>
          <w:vertAlign w:val="baseline"/>
        </w:rPr>
        <w:t xml:space="preserve"> </w:t>
      </w:r>
      <w:r>
        <w:rPr>
          <w:rFonts w:ascii="Times New Roman" w:hAnsi="Times New Roman"/>
          <w:spacing w:val="-4"/>
          <w:position w:val="0"/>
          <w:sz w:val="18"/>
          <w:sz w:val="18"/>
          <w:szCs w:val="18"/>
          <w:vertAlign w:val="baseline"/>
        </w:rPr>
        <w:t>Orellano,</w:t>
      </w:r>
      <w:r>
        <w:rPr>
          <w:rFonts w:ascii="Times New Roman" w:hAnsi="Times New Roman"/>
          <w:spacing w:val="-3"/>
          <w:position w:val="0"/>
          <w:sz w:val="18"/>
          <w:sz w:val="18"/>
          <w:szCs w:val="18"/>
          <w:vertAlign w:val="baseline"/>
        </w:rPr>
        <w:t xml:space="preserve"> </w:t>
      </w:r>
      <w:r>
        <w:rPr>
          <w:rFonts w:ascii="Times New Roman" w:hAnsi="Times New Roman"/>
          <w:spacing w:val="-4"/>
          <w:position w:val="0"/>
          <w:sz w:val="18"/>
          <w:sz w:val="18"/>
          <w:szCs w:val="18"/>
          <w:vertAlign w:val="baseline"/>
        </w:rPr>
        <w:t>G.,</w:t>
      </w:r>
      <w:r>
        <w:rPr>
          <w:rFonts w:ascii="Times New Roman" w:hAnsi="Times New Roman"/>
          <w:spacing w:val="-3"/>
          <w:position w:val="0"/>
          <w:sz w:val="18"/>
          <w:sz w:val="18"/>
          <w:szCs w:val="18"/>
          <w:vertAlign w:val="baseline"/>
        </w:rPr>
        <w:t xml:space="preserve"> </w:t>
      </w:r>
      <w:r>
        <w:rPr>
          <w:rFonts w:ascii="Times New Roman" w:hAnsi="Times New Roman"/>
          <w:spacing w:val="-4"/>
          <w:position w:val="0"/>
          <w:sz w:val="18"/>
          <w:sz w:val="18"/>
          <w:szCs w:val="18"/>
          <w:vertAlign w:val="baseline"/>
        </w:rPr>
        <w:t>en</w:t>
      </w:r>
      <w:r>
        <w:rPr>
          <w:rFonts w:ascii="Times New Roman" w:hAnsi="Times New Roman"/>
          <w:spacing w:val="-3"/>
          <w:position w:val="0"/>
          <w:sz w:val="18"/>
          <w:sz w:val="18"/>
          <w:szCs w:val="18"/>
          <w:vertAlign w:val="baseline"/>
        </w:rPr>
        <w:t xml:space="preserve"> </w:t>
      </w:r>
      <w:r>
        <w:rPr>
          <w:rFonts w:ascii="Times New Roman" w:hAnsi="Times New Roman"/>
          <w:spacing w:val="-4"/>
          <w:position w:val="0"/>
          <w:sz w:val="18"/>
          <w:sz w:val="18"/>
          <w:szCs w:val="18"/>
          <w:vertAlign w:val="baseline"/>
        </w:rPr>
        <w:t>Tarantino,</w:t>
      </w:r>
      <w:r>
        <w:rPr>
          <w:rFonts w:ascii="Times New Roman" w:hAnsi="Times New Roman"/>
          <w:spacing w:val="-3"/>
          <w:position w:val="0"/>
          <w:sz w:val="18"/>
          <w:sz w:val="18"/>
          <w:szCs w:val="18"/>
          <w:vertAlign w:val="baseline"/>
        </w:rPr>
        <w:t xml:space="preserve"> </w:t>
      </w:r>
      <w:r>
        <w:rPr>
          <w:rFonts w:ascii="Times New Roman" w:hAnsi="Times New Roman"/>
          <w:spacing w:val="-4"/>
          <w:position w:val="0"/>
          <w:sz w:val="18"/>
          <w:sz w:val="18"/>
          <w:szCs w:val="18"/>
          <w:vertAlign w:val="baseline"/>
        </w:rPr>
        <w:t>M.,</w:t>
      </w:r>
      <w:r>
        <w:rPr>
          <w:rFonts w:ascii="Times New Roman" w:hAnsi="Times New Roman"/>
          <w:spacing w:val="-3"/>
          <w:position w:val="0"/>
          <w:sz w:val="18"/>
          <w:sz w:val="18"/>
          <w:szCs w:val="18"/>
          <w:vertAlign w:val="baseline"/>
        </w:rPr>
        <w:t xml:space="preserve"> </w:t>
      </w:r>
      <w:r>
        <w:rPr>
          <w:rFonts w:ascii="Times New Roman" w:hAnsi="Times New Roman"/>
          <w:spacing w:val="-4"/>
          <w:position w:val="0"/>
          <w:sz w:val="18"/>
          <w:sz w:val="18"/>
          <w:szCs w:val="18"/>
          <w:vertAlign w:val="baseline"/>
        </w:rPr>
        <w:t>ob.cit.:</w:t>
      </w:r>
      <w:r>
        <w:rPr>
          <w:rFonts w:ascii="Times New Roman" w:hAnsi="Times New Roman"/>
          <w:spacing w:val="-3"/>
          <w:position w:val="0"/>
          <w:sz w:val="18"/>
          <w:sz w:val="18"/>
          <w:szCs w:val="18"/>
          <w:vertAlign w:val="baseline"/>
        </w:rPr>
        <w:t xml:space="preserve"> </w:t>
      </w:r>
      <w:r>
        <w:rPr>
          <w:rFonts w:ascii="Times New Roman" w:hAnsi="Times New Roman"/>
          <w:spacing w:val="-5"/>
          <w:position w:val="0"/>
          <w:sz w:val="18"/>
          <w:sz w:val="18"/>
          <w:szCs w:val="18"/>
          <w:vertAlign w:val="baseline"/>
        </w:rPr>
        <w:t>21.</w:t>
      </w:r>
    </w:p>
  </w:footnote>
  <w:footnote w:id="22">
    <w:p>
      <w:pPr>
        <w:pStyle w:val="Piedepgina"/>
        <w:rPr>
          <w:sz w:val="18"/>
          <w:szCs w:val="18"/>
        </w:rPr>
      </w:pPr>
      <w:r>
        <w:rPr>
          <w:rStyle w:val="Caracteresdenotaalpie"/>
        </w:rPr>
        <w:footnoteRef/>
      </w:r>
      <w:r>
        <w:rPr>
          <w:position w:val="0"/>
          <w:sz w:val="18"/>
          <w:sz w:val="18"/>
          <w:szCs w:val="18"/>
          <w:vertAlign w:val="baseline"/>
        </w:rPr>
        <w:t xml:space="preserve"> </w:t>
      </w:r>
      <w:r>
        <w:rPr>
          <w:position w:val="0"/>
          <w:sz w:val="18"/>
          <w:sz w:val="18"/>
          <w:szCs w:val="18"/>
          <w:vertAlign w:val="baseline"/>
        </w:rPr>
        <w:t>No</w:t>
      </w:r>
      <w:r>
        <w:rPr>
          <w:spacing w:val="-5"/>
          <w:position w:val="0"/>
          <w:sz w:val="18"/>
          <w:sz w:val="18"/>
          <w:szCs w:val="18"/>
          <w:vertAlign w:val="baseline"/>
        </w:rPr>
        <w:t xml:space="preserve"> </w:t>
      </w:r>
      <w:r>
        <w:rPr>
          <w:position w:val="0"/>
          <w:sz w:val="18"/>
          <w:sz w:val="18"/>
          <w:szCs w:val="18"/>
          <w:vertAlign w:val="baseline"/>
        </w:rPr>
        <w:t>por</w:t>
      </w:r>
      <w:r>
        <w:rPr>
          <w:spacing w:val="-5"/>
          <w:position w:val="0"/>
          <w:sz w:val="18"/>
          <w:sz w:val="18"/>
          <w:szCs w:val="18"/>
          <w:vertAlign w:val="baseline"/>
        </w:rPr>
        <w:t xml:space="preserve"> </w:t>
      </w:r>
      <w:r>
        <w:rPr>
          <w:position w:val="0"/>
          <w:sz w:val="18"/>
          <w:sz w:val="18"/>
          <w:szCs w:val="18"/>
          <w:vertAlign w:val="baseline"/>
        </w:rPr>
        <w:t>ello</w:t>
      </w:r>
      <w:r>
        <w:rPr>
          <w:spacing w:val="-4"/>
          <w:position w:val="0"/>
          <w:sz w:val="18"/>
          <w:sz w:val="18"/>
          <w:szCs w:val="18"/>
          <w:vertAlign w:val="baseline"/>
        </w:rPr>
        <w:t xml:space="preserve"> </w:t>
      </w:r>
      <w:r>
        <w:rPr>
          <w:position w:val="0"/>
          <w:sz w:val="18"/>
          <w:sz w:val="18"/>
          <w:szCs w:val="18"/>
          <w:vertAlign w:val="baseline"/>
        </w:rPr>
        <w:t>ausentes</w:t>
      </w:r>
      <w:r>
        <w:rPr>
          <w:spacing w:val="-4"/>
          <w:position w:val="0"/>
          <w:sz w:val="18"/>
          <w:sz w:val="18"/>
          <w:szCs w:val="18"/>
          <w:vertAlign w:val="baseline"/>
        </w:rPr>
        <w:t xml:space="preserve"> </w:t>
      </w:r>
      <w:r>
        <w:rPr>
          <w:position w:val="0"/>
          <w:sz w:val="18"/>
          <w:sz w:val="18"/>
          <w:szCs w:val="18"/>
          <w:vertAlign w:val="baseline"/>
        </w:rPr>
        <w:t>de</w:t>
      </w:r>
      <w:r>
        <w:rPr>
          <w:spacing w:val="-5"/>
          <w:position w:val="0"/>
          <w:sz w:val="18"/>
          <w:sz w:val="18"/>
          <w:szCs w:val="18"/>
          <w:vertAlign w:val="baseline"/>
        </w:rPr>
        <w:t xml:space="preserve"> </w:t>
      </w:r>
      <w:r>
        <w:rPr>
          <w:position w:val="0"/>
          <w:sz w:val="18"/>
          <w:sz w:val="18"/>
          <w:szCs w:val="18"/>
          <w:vertAlign w:val="baseline"/>
        </w:rPr>
        <w:t>divergentes</w:t>
      </w:r>
      <w:r>
        <w:rPr>
          <w:spacing w:val="-4"/>
          <w:position w:val="0"/>
          <w:sz w:val="18"/>
          <w:sz w:val="18"/>
          <w:szCs w:val="18"/>
          <w:vertAlign w:val="baseline"/>
        </w:rPr>
        <w:t xml:space="preserve"> </w:t>
      </w:r>
      <w:r>
        <w:rPr>
          <w:position w:val="0"/>
          <w:sz w:val="18"/>
          <w:sz w:val="18"/>
          <w:szCs w:val="18"/>
          <w:vertAlign w:val="baseline"/>
        </w:rPr>
        <w:t>y</w:t>
      </w:r>
      <w:r>
        <w:rPr>
          <w:spacing w:val="-5"/>
          <w:position w:val="0"/>
          <w:sz w:val="18"/>
          <w:sz w:val="18"/>
          <w:szCs w:val="18"/>
          <w:vertAlign w:val="baseline"/>
        </w:rPr>
        <w:t xml:space="preserve"> </w:t>
      </w:r>
      <w:r>
        <w:rPr>
          <w:position w:val="0"/>
          <w:sz w:val="18"/>
          <w:sz w:val="18"/>
          <w:szCs w:val="18"/>
          <w:vertAlign w:val="baseline"/>
        </w:rPr>
        <w:t>calurosos</w:t>
      </w:r>
      <w:r>
        <w:rPr>
          <w:spacing w:val="-4"/>
          <w:position w:val="0"/>
          <w:sz w:val="18"/>
          <w:sz w:val="18"/>
          <w:szCs w:val="18"/>
          <w:vertAlign w:val="baseline"/>
        </w:rPr>
        <w:t xml:space="preserve"> </w:t>
      </w:r>
      <w:r>
        <w:rPr>
          <w:spacing w:val="-2"/>
          <w:position w:val="0"/>
          <w:sz w:val="18"/>
          <w:sz w:val="18"/>
          <w:szCs w:val="18"/>
          <w:vertAlign w:val="baseline"/>
        </w:rPr>
        <w:t>posicionamientos.</w:t>
      </w:r>
    </w:p>
  </w:footnote>
  <w:footnote w:id="23">
    <w:p>
      <w:pPr>
        <w:pStyle w:val="Piedepgina"/>
        <w:rPr>
          <w:sz w:val="18"/>
          <w:szCs w:val="18"/>
        </w:rPr>
      </w:pPr>
      <w:r>
        <w:rPr>
          <w:rStyle w:val="Caracteresdenotaalpie"/>
        </w:rPr>
        <w:footnoteRef/>
      </w:r>
      <w:r>
        <w:rPr>
          <w:position w:val="0"/>
          <w:sz w:val="18"/>
          <w:sz w:val="18"/>
          <w:szCs w:val="18"/>
          <w:vertAlign w:val="baseline"/>
        </w:rPr>
        <w:t xml:space="preserve"> </w:t>
      </w:r>
      <w:r>
        <w:rPr>
          <w:position w:val="0"/>
          <w:sz w:val="18"/>
          <w:sz w:val="18"/>
          <w:szCs w:val="18"/>
          <w:vertAlign w:val="baseline"/>
        </w:rPr>
        <w:t xml:space="preserve">Castro, N. (2021). Prostitución. Debates pasados y actuales. Marco legal vigente en Cardinali, G.; </w:t>
      </w:r>
      <w:bookmarkStart w:id="38" w:name="_bookmark461"/>
      <w:bookmarkEnd w:id="38"/>
      <w:r>
        <w:rPr>
          <w:position w:val="0"/>
          <w:sz w:val="18"/>
          <w:sz w:val="18"/>
          <w:szCs w:val="18"/>
          <w:vertAlign w:val="baseline"/>
        </w:rPr>
        <w:t xml:space="preserve">De la Fuente, J. (coord.), </w:t>
      </w:r>
      <w:r>
        <w:rPr>
          <w:i/>
          <w:position w:val="0"/>
          <w:sz w:val="18"/>
          <w:sz w:val="18"/>
          <w:szCs w:val="18"/>
          <w:vertAlign w:val="baseline"/>
        </w:rPr>
        <w:t xml:space="preserve">Género y Derecho Penal. </w:t>
      </w:r>
      <w:r>
        <w:rPr>
          <w:position w:val="0"/>
          <w:sz w:val="18"/>
          <w:sz w:val="18"/>
          <w:szCs w:val="18"/>
          <w:vertAlign w:val="baseline"/>
        </w:rPr>
        <w:t>Rubinzal Culzoni.</w:t>
      </w:r>
    </w:p>
  </w:footnote>
  <w:footnote w:id="24">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Capellín, M. J. (2006). Prólogo en Ordoñez Gutierrez, A. L., </w:t>
      </w:r>
      <w:r>
        <w:rPr>
          <w:i/>
          <w:position w:val="0"/>
          <w:sz w:val="18"/>
          <w:sz w:val="18"/>
          <w:szCs w:val="18"/>
          <w:vertAlign w:val="baseline"/>
        </w:rPr>
        <w:t>Feminismo y prostitución. Fundamentos d</w:t>
      </w:r>
      <w:bookmarkStart w:id="39" w:name="_bookmark471"/>
      <w:bookmarkEnd w:id="39"/>
      <w:r>
        <w:rPr>
          <w:i/>
          <w:position w:val="0"/>
          <w:sz w:val="18"/>
          <w:sz w:val="18"/>
          <w:szCs w:val="18"/>
          <w:vertAlign w:val="baseline"/>
        </w:rPr>
        <w:t xml:space="preserve">el debate actual en España </w:t>
      </w:r>
      <w:r>
        <w:rPr>
          <w:position w:val="0"/>
          <w:sz w:val="18"/>
          <w:sz w:val="18"/>
          <w:szCs w:val="18"/>
          <w:vertAlign w:val="baseline"/>
        </w:rPr>
        <w:t>(Volumen 2, pp.10). Trabe.</w:t>
      </w:r>
    </w:p>
  </w:footnote>
  <w:footnote w:id="25">
    <w:p>
      <w:pPr>
        <w:pStyle w:val="Normal"/>
        <w:spacing w:before="0" w:after="0"/>
        <w:ind w:left="120" w:right="0" w:hanging="0"/>
        <w:jc w:val="left"/>
        <w:rPr>
          <w:sz w:val="20"/>
        </w:rPr>
      </w:pPr>
      <w:r>
        <w:rPr>
          <w:rStyle w:val="Caracteresdenotaalpie"/>
        </w:rPr>
        <w:footnoteRef/>
      </w:r>
      <w:r>
        <w:rPr>
          <w:spacing w:val="-9"/>
          <w:position w:val="0"/>
          <w:sz w:val="20"/>
          <w:sz w:val="20"/>
          <w:vertAlign w:val="baseline"/>
        </w:rPr>
        <w:t xml:space="preserve"> </w:t>
      </w:r>
      <w:r>
        <w:rPr>
          <w:spacing w:val="-2"/>
          <w:position w:val="0"/>
          <w:sz w:val="18"/>
          <w:sz w:val="18"/>
          <w:szCs w:val="18"/>
          <w:vertAlign w:val="baseline"/>
        </w:rPr>
        <w:t>Ibidem.</w:t>
      </w:r>
    </w:p>
  </w:footnote>
  <w:footnote w:id="26">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 xml:space="preserve">Alcaraz, F. (12de marzo de 2020). La prostitución, al ser imposible de abolir, es un blanco fácil y permanente. </w:t>
      </w:r>
      <w:r>
        <w:rPr>
          <w:i/>
          <w:position w:val="0"/>
          <w:sz w:val="18"/>
          <w:sz w:val="18"/>
          <w:szCs w:val="18"/>
          <w:vertAlign w:val="baseline"/>
        </w:rPr>
        <w:t xml:space="preserve">Latfem. </w:t>
      </w:r>
      <w:hyperlink r:id="rId1">
        <w:r>
          <w:rPr>
            <w:color w:val="0462C0"/>
            <w:position w:val="0"/>
            <w:sz w:val="18"/>
            <w:sz w:val="18"/>
            <w:szCs w:val="18"/>
            <w:u w:val="single" w:color="0462C0"/>
            <w:vertAlign w:val="baseline"/>
          </w:rPr>
          <w:t>latfem.org/la –prostitución –al –ser – imposible –de –abolir –es –un –blanco –</w:t>
        </w:r>
      </w:hyperlink>
      <w:r>
        <w:rPr>
          <w:color w:val="0462C0"/>
          <w:position w:val="0"/>
          <w:sz w:val="18"/>
          <w:sz w:val="18"/>
          <w:szCs w:val="18"/>
          <w:vertAlign w:val="baseline"/>
        </w:rPr>
        <w:t xml:space="preserve"> </w:t>
      </w:r>
      <w:hyperlink r:id="rId2">
        <w:r>
          <w:rPr>
            <w:color w:val="0462C0"/>
            <w:position w:val="0"/>
            <w:sz w:val="18"/>
            <w:sz w:val="18"/>
            <w:szCs w:val="18"/>
            <w:u w:val="single" w:color="0462C0"/>
            <w:vertAlign w:val="baseline"/>
          </w:rPr>
          <w:t>f</w:t>
        </w:r>
        <w:bookmarkStart w:id="40" w:name="_bookmark551"/>
        <w:bookmarkEnd w:id="40"/>
        <w:r>
          <w:rPr>
            <w:color w:val="0462C0"/>
            <w:position w:val="0"/>
            <w:sz w:val="18"/>
            <w:sz w:val="18"/>
            <w:szCs w:val="18"/>
            <w:u w:val="single" w:color="0462C0"/>
            <w:vertAlign w:val="baseline"/>
          </w:rPr>
          <w:t>ácil –y –permanente/</w:t>
        </w:r>
      </w:hyperlink>
    </w:p>
  </w:footnote>
  <w:footnote w:id="27">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Heim, D. (2006). La prostitución a debate: el abolicionismo desde la perspectiva de la defensa de l</w:t>
      </w:r>
      <w:bookmarkStart w:id="41" w:name="_bookmark561"/>
      <w:bookmarkEnd w:id="41"/>
      <w:r>
        <w:rPr>
          <w:position w:val="0"/>
          <w:sz w:val="18"/>
          <w:sz w:val="18"/>
          <w:szCs w:val="18"/>
          <w:vertAlign w:val="baseline"/>
        </w:rPr>
        <w:t xml:space="preserve">os derechos de las trabajadoras sexuales en </w:t>
      </w:r>
      <w:r>
        <w:rPr>
          <w:i/>
          <w:position w:val="0"/>
          <w:sz w:val="18"/>
          <w:sz w:val="18"/>
          <w:szCs w:val="18"/>
          <w:vertAlign w:val="baseline"/>
        </w:rPr>
        <w:t>NPD/2006 B</w:t>
      </w:r>
      <w:r>
        <w:rPr>
          <w:position w:val="0"/>
          <w:sz w:val="18"/>
          <w:sz w:val="18"/>
          <w:szCs w:val="18"/>
          <w:vertAlign w:val="baseline"/>
        </w:rPr>
        <w:t>. Editores del Puerto</w:t>
      </w:r>
    </w:p>
  </w:footnote>
  <w:footnote w:id="28">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Heim,</w:t>
      </w:r>
      <w:r>
        <w:rPr>
          <w:spacing w:val="-6"/>
          <w:position w:val="0"/>
          <w:sz w:val="18"/>
          <w:sz w:val="18"/>
          <w:szCs w:val="18"/>
          <w:vertAlign w:val="baseline"/>
        </w:rPr>
        <w:t xml:space="preserve"> </w:t>
      </w:r>
      <w:r>
        <w:rPr>
          <w:position w:val="0"/>
          <w:sz w:val="18"/>
          <w:sz w:val="18"/>
          <w:szCs w:val="18"/>
          <w:vertAlign w:val="baseline"/>
        </w:rPr>
        <w:t>D.,</w:t>
      </w:r>
      <w:r>
        <w:rPr>
          <w:spacing w:val="-5"/>
          <w:position w:val="0"/>
          <w:sz w:val="18"/>
          <w:sz w:val="18"/>
          <w:szCs w:val="18"/>
          <w:vertAlign w:val="baseline"/>
        </w:rPr>
        <w:t xml:space="preserve"> </w:t>
      </w:r>
      <w:r>
        <w:rPr>
          <w:position w:val="0"/>
          <w:sz w:val="18"/>
          <w:sz w:val="18"/>
          <w:szCs w:val="18"/>
          <w:vertAlign w:val="baseline"/>
        </w:rPr>
        <w:t>ob.cit.,</w:t>
      </w:r>
      <w:r>
        <w:rPr>
          <w:spacing w:val="-6"/>
          <w:position w:val="0"/>
          <w:sz w:val="18"/>
          <w:sz w:val="18"/>
          <w:szCs w:val="18"/>
          <w:vertAlign w:val="baseline"/>
        </w:rPr>
        <w:t xml:space="preserve"> </w:t>
      </w:r>
      <w:r>
        <w:rPr>
          <w:position w:val="0"/>
          <w:sz w:val="18"/>
          <w:sz w:val="18"/>
          <w:szCs w:val="18"/>
          <w:vertAlign w:val="baseline"/>
        </w:rPr>
        <w:t>2006:</w:t>
      </w:r>
      <w:r>
        <w:rPr>
          <w:spacing w:val="-4"/>
          <w:position w:val="0"/>
          <w:sz w:val="18"/>
          <w:sz w:val="18"/>
          <w:szCs w:val="18"/>
          <w:vertAlign w:val="baseline"/>
        </w:rPr>
        <w:t xml:space="preserve"> 453</w:t>
      </w:r>
      <w:r>
        <w:rPr>
          <w:spacing w:val="-4"/>
          <w:position w:val="0"/>
          <w:sz w:val="20"/>
          <w:sz w:val="20"/>
          <w:vertAlign w:val="baseline"/>
        </w:rPr>
        <w:t>.</w:t>
      </w:r>
    </w:p>
  </w:footnote>
  <w:footnote w:id="29">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Varela,</w:t>
      </w:r>
      <w:r>
        <w:rPr>
          <w:spacing w:val="-6"/>
          <w:position w:val="0"/>
          <w:sz w:val="18"/>
          <w:sz w:val="18"/>
          <w:szCs w:val="18"/>
          <w:vertAlign w:val="baseline"/>
        </w:rPr>
        <w:t xml:space="preserve"> </w:t>
      </w:r>
      <w:r>
        <w:rPr>
          <w:position w:val="0"/>
          <w:sz w:val="18"/>
          <w:sz w:val="18"/>
          <w:szCs w:val="18"/>
          <w:vertAlign w:val="baseline"/>
        </w:rPr>
        <w:t>C.,</w:t>
      </w:r>
      <w:r>
        <w:rPr>
          <w:spacing w:val="-5"/>
          <w:position w:val="0"/>
          <w:sz w:val="18"/>
          <w:sz w:val="18"/>
          <w:szCs w:val="18"/>
          <w:vertAlign w:val="baseline"/>
        </w:rPr>
        <w:t xml:space="preserve"> </w:t>
      </w:r>
      <w:r>
        <w:rPr>
          <w:position w:val="0"/>
          <w:sz w:val="18"/>
          <w:sz w:val="18"/>
          <w:szCs w:val="18"/>
          <w:vertAlign w:val="baseline"/>
        </w:rPr>
        <w:t>ob.cit.;</w:t>
      </w:r>
      <w:r>
        <w:rPr>
          <w:spacing w:val="-5"/>
          <w:position w:val="0"/>
          <w:sz w:val="18"/>
          <w:sz w:val="18"/>
          <w:szCs w:val="18"/>
          <w:vertAlign w:val="baseline"/>
        </w:rPr>
        <w:t xml:space="preserve"> </w:t>
      </w:r>
      <w:r>
        <w:rPr>
          <w:position w:val="0"/>
          <w:sz w:val="18"/>
          <w:sz w:val="18"/>
          <w:szCs w:val="18"/>
          <w:vertAlign w:val="baseline"/>
        </w:rPr>
        <w:t>2012:</w:t>
      </w:r>
      <w:r>
        <w:rPr>
          <w:spacing w:val="-5"/>
          <w:position w:val="0"/>
          <w:sz w:val="18"/>
          <w:sz w:val="18"/>
          <w:szCs w:val="18"/>
          <w:vertAlign w:val="baseline"/>
        </w:rPr>
        <w:t xml:space="preserve"> 60.</w:t>
      </w:r>
    </w:p>
  </w:footnote>
  <w:footnote w:id="30">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Bartlet,</w:t>
      </w:r>
      <w:r>
        <w:rPr>
          <w:spacing w:val="-6"/>
          <w:position w:val="0"/>
          <w:sz w:val="18"/>
          <w:sz w:val="18"/>
          <w:szCs w:val="18"/>
          <w:vertAlign w:val="baseline"/>
        </w:rPr>
        <w:t xml:space="preserve"> </w:t>
      </w:r>
      <w:r>
        <w:rPr>
          <w:position w:val="0"/>
          <w:sz w:val="18"/>
          <w:sz w:val="18"/>
          <w:szCs w:val="18"/>
          <w:vertAlign w:val="baseline"/>
        </w:rPr>
        <w:t>K.</w:t>
      </w:r>
      <w:r>
        <w:rPr>
          <w:spacing w:val="-6"/>
          <w:position w:val="0"/>
          <w:sz w:val="18"/>
          <w:sz w:val="18"/>
          <w:szCs w:val="18"/>
          <w:vertAlign w:val="baseline"/>
        </w:rPr>
        <w:t xml:space="preserve"> </w:t>
      </w:r>
      <w:r>
        <w:rPr>
          <w:position w:val="0"/>
          <w:sz w:val="18"/>
          <w:sz w:val="18"/>
          <w:szCs w:val="18"/>
          <w:vertAlign w:val="baseline"/>
        </w:rPr>
        <w:t>(2011).</w:t>
      </w:r>
      <w:r>
        <w:rPr>
          <w:spacing w:val="-2"/>
          <w:position w:val="0"/>
          <w:sz w:val="18"/>
          <w:sz w:val="18"/>
          <w:szCs w:val="18"/>
          <w:vertAlign w:val="baseline"/>
        </w:rPr>
        <w:t xml:space="preserve"> </w:t>
      </w:r>
      <w:r>
        <w:rPr>
          <w:i/>
          <w:position w:val="0"/>
          <w:sz w:val="18"/>
          <w:sz w:val="18"/>
          <w:szCs w:val="18"/>
          <w:vertAlign w:val="baseline"/>
        </w:rPr>
        <w:t>Métodos</w:t>
      </w:r>
      <w:r>
        <w:rPr>
          <w:i/>
          <w:spacing w:val="-4"/>
          <w:position w:val="0"/>
          <w:sz w:val="18"/>
          <w:sz w:val="18"/>
          <w:szCs w:val="18"/>
          <w:vertAlign w:val="baseline"/>
        </w:rPr>
        <w:t xml:space="preserve"> </w:t>
      </w:r>
      <w:r>
        <w:rPr>
          <w:i/>
          <w:position w:val="0"/>
          <w:sz w:val="18"/>
          <w:sz w:val="18"/>
          <w:szCs w:val="18"/>
          <w:vertAlign w:val="baseline"/>
        </w:rPr>
        <w:t>feministas</w:t>
      </w:r>
      <w:r>
        <w:rPr>
          <w:i/>
          <w:spacing w:val="-4"/>
          <w:position w:val="0"/>
          <w:sz w:val="18"/>
          <w:sz w:val="18"/>
          <w:szCs w:val="18"/>
          <w:vertAlign w:val="baseline"/>
        </w:rPr>
        <w:t xml:space="preserve"> </w:t>
      </w:r>
      <w:r>
        <w:rPr>
          <w:i/>
          <w:position w:val="0"/>
          <w:sz w:val="18"/>
          <w:sz w:val="18"/>
          <w:szCs w:val="18"/>
          <w:vertAlign w:val="baseline"/>
        </w:rPr>
        <w:t>en</w:t>
      </w:r>
      <w:r>
        <w:rPr>
          <w:i/>
          <w:spacing w:val="-4"/>
          <w:position w:val="0"/>
          <w:sz w:val="18"/>
          <w:sz w:val="18"/>
          <w:szCs w:val="18"/>
          <w:vertAlign w:val="baseline"/>
        </w:rPr>
        <w:t xml:space="preserve"> </w:t>
      </w:r>
      <w:r>
        <w:rPr>
          <w:i/>
          <w:position w:val="0"/>
          <w:sz w:val="18"/>
          <w:sz w:val="18"/>
          <w:szCs w:val="18"/>
          <w:vertAlign w:val="baseline"/>
        </w:rPr>
        <w:t>el</w:t>
      </w:r>
      <w:r>
        <w:rPr>
          <w:i/>
          <w:spacing w:val="-5"/>
          <w:position w:val="0"/>
          <w:sz w:val="18"/>
          <w:sz w:val="18"/>
          <w:szCs w:val="18"/>
          <w:vertAlign w:val="baseline"/>
        </w:rPr>
        <w:t xml:space="preserve"> </w:t>
      </w:r>
      <w:r>
        <w:rPr>
          <w:i/>
          <w:position w:val="0"/>
          <w:sz w:val="18"/>
          <w:sz w:val="18"/>
          <w:szCs w:val="18"/>
          <w:vertAlign w:val="baseline"/>
        </w:rPr>
        <w:t>Derecho</w:t>
      </w:r>
      <w:r>
        <w:rPr>
          <w:position w:val="0"/>
          <w:sz w:val="18"/>
          <w:sz w:val="18"/>
          <w:szCs w:val="18"/>
          <w:vertAlign w:val="baseline"/>
        </w:rPr>
        <w:t>.</w:t>
      </w:r>
      <w:r>
        <w:rPr>
          <w:spacing w:val="-6"/>
          <w:position w:val="0"/>
          <w:sz w:val="18"/>
          <w:sz w:val="18"/>
          <w:szCs w:val="18"/>
          <w:vertAlign w:val="baseline"/>
        </w:rPr>
        <w:t xml:space="preserve"> </w:t>
      </w:r>
      <w:r>
        <w:rPr>
          <w:position w:val="0"/>
          <w:sz w:val="18"/>
          <w:sz w:val="18"/>
          <w:szCs w:val="18"/>
          <w:vertAlign w:val="baseline"/>
        </w:rPr>
        <w:t>Palestra</w:t>
      </w:r>
      <w:r>
        <w:rPr>
          <w:spacing w:val="-4"/>
          <w:position w:val="0"/>
          <w:sz w:val="18"/>
          <w:sz w:val="18"/>
          <w:szCs w:val="18"/>
          <w:vertAlign w:val="baseline"/>
        </w:rPr>
        <w:t xml:space="preserve"> </w:t>
      </w:r>
      <w:r>
        <w:rPr>
          <w:position w:val="0"/>
          <w:sz w:val="18"/>
          <w:sz w:val="18"/>
          <w:szCs w:val="18"/>
          <w:vertAlign w:val="baseline"/>
        </w:rPr>
        <w:t>editores.</w:t>
      </w:r>
      <w:r>
        <w:rPr>
          <w:spacing w:val="-4"/>
          <w:position w:val="0"/>
          <w:sz w:val="18"/>
          <w:sz w:val="18"/>
          <w:szCs w:val="18"/>
          <w:vertAlign w:val="baseline"/>
        </w:rPr>
        <w:t xml:space="preserve"> </w:t>
      </w:r>
      <w:r>
        <w:rPr>
          <w:position w:val="0"/>
          <w:sz w:val="18"/>
          <w:sz w:val="18"/>
          <w:szCs w:val="18"/>
          <w:vertAlign w:val="baseline"/>
        </w:rPr>
        <w:t>(Trad:</w:t>
      </w:r>
      <w:r>
        <w:rPr>
          <w:spacing w:val="-6"/>
          <w:position w:val="0"/>
          <w:sz w:val="18"/>
          <w:sz w:val="18"/>
          <w:szCs w:val="18"/>
          <w:vertAlign w:val="baseline"/>
        </w:rPr>
        <w:t xml:space="preserve"> </w:t>
      </w:r>
      <w:r>
        <w:rPr>
          <w:position w:val="0"/>
          <w:sz w:val="18"/>
          <w:sz w:val="18"/>
          <w:szCs w:val="18"/>
          <w:vertAlign w:val="baseline"/>
        </w:rPr>
        <w:t>Aranda,</w:t>
      </w:r>
      <w:r>
        <w:rPr>
          <w:spacing w:val="-6"/>
          <w:position w:val="0"/>
          <w:sz w:val="18"/>
          <w:sz w:val="18"/>
          <w:szCs w:val="18"/>
          <w:vertAlign w:val="baseline"/>
        </w:rPr>
        <w:t xml:space="preserve"> </w:t>
      </w:r>
      <w:r>
        <w:rPr>
          <w:spacing w:val="-4"/>
          <w:position w:val="0"/>
          <w:sz w:val="18"/>
          <w:sz w:val="18"/>
          <w:szCs w:val="18"/>
          <w:vertAlign w:val="baseline"/>
        </w:rPr>
        <w:t>D.).</w:t>
      </w:r>
    </w:p>
  </w:footnote>
  <w:footnote w:id="31">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Hopp,</w:t>
      </w:r>
      <w:r>
        <w:rPr>
          <w:spacing w:val="-4"/>
          <w:position w:val="0"/>
          <w:sz w:val="18"/>
          <w:sz w:val="18"/>
          <w:szCs w:val="18"/>
          <w:vertAlign w:val="baseline"/>
        </w:rPr>
        <w:t xml:space="preserve"> </w:t>
      </w:r>
      <w:r>
        <w:rPr>
          <w:position w:val="0"/>
          <w:sz w:val="18"/>
          <w:sz w:val="18"/>
          <w:szCs w:val="18"/>
          <w:vertAlign w:val="baseline"/>
        </w:rPr>
        <w:t>C.</w:t>
      </w:r>
      <w:r>
        <w:rPr>
          <w:spacing w:val="-4"/>
          <w:position w:val="0"/>
          <w:sz w:val="18"/>
          <w:sz w:val="18"/>
          <w:szCs w:val="18"/>
          <w:vertAlign w:val="baseline"/>
        </w:rPr>
        <w:t xml:space="preserve"> </w:t>
      </w:r>
      <w:r>
        <w:rPr>
          <w:position w:val="0"/>
          <w:sz w:val="18"/>
          <w:sz w:val="18"/>
          <w:szCs w:val="18"/>
          <w:vertAlign w:val="baseline"/>
        </w:rPr>
        <w:t>(2017).</w:t>
      </w:r>
      <w:r>
        <w:rPr>
          <w:spacing w:val="-2"/>
          <w:position w:val="0"/>
          <w:sz w:val="18"/>
          <w:sz w:val="18"/>
          <w:szCs w:val="18"/>
          <w:vertAlign w:val="baseline"/>
        </w:rPr>
        <w:t xml:space="preserve"> </w:t>
      </w:r>
      <w:r>
        <w:rPr>
          <w:position w:val="0"/>
          <w:sz w:val="18"/>
          <w:sz w:val="18"/>
          <w:szCs w:val="18"/>
          <w:vertAlign w:val="baseline"/>
        </w:rPr>
        <w:t>“Buena</w:t>
      </w:r>
      <w:r>
        <w:rPr>
          <w:spacing w:val="-2"/>
          <w:position w:val="0"/>
          <w:sz w:val="18"/>
          <w:sz w:val="18"/>
          <w:szCs w:val="18"/>
          <w:vertAlign w:val="baseline"/>
        </w:rPr>
        <w:t xml:space="preserve"> </w:t>
      </w:r>
      <w:r>
        <w:rPr>
          <w:position w:val="0"/>
          <w:sz w:val="18"/>
          <w:sz w:val="18"/>
          <w:szCs w:val="18"/>
          <w:vertAlign w:val="baseline"/>
        </w:rPr>
        <w:t>madre”,</w:t>
      </w:r>
      <w:r>
        <w:rPr>
          <w:spacing w:val="-2"/>
          <w:position w:val="0"/>
          <w:sz w:val="18"/>
          <w:sz w:val="18"/>
          <w:szCs w:val="18"/>
          <w:vertAlign w:val="baseline"/>
        </w:rPr>
        <w:t xml:space="preserve"> </w:t>
      </w:r>
      <w:r>
        <w:rPr>
          <w:position w:val="0"/>
          <w:sz w:val="18"/>
          <w:sz w:val="18"/>
          <w:szCs w:val="18"/>
          <w:vertAlign w:val="baseline"/>
        </w:rPr>
        <w:t>“buena</w:t>
      </w:r>
      <w:r>
        <w:rPr>
          <w:spacing w:val="-4"/>
          <w:position w:val="0"/>
          <w:sz w:val="18"/>
          <w:sz w:val="18"/>
          <w:szCs w:val="18"/>
          <w:vertAlign w:val="baseline"/>
        </w:rPr>
        <w:t xml:space="preserve"> </w:t>
      </w:r>
      <w:r>
        <w:rPr>
          <w:position w:val="0"/>
          <w:sz w:val="18"/>
          <w:sz w:val="18"/>
          <w:szCs w:val="18"/>
          <w:vertAlign w:val="baseline"/>
        </w:rPr>
        <w:t>esposa”,</w:t>
      </w:r>
      <w:r>
        <w:rPr>
          <w:spacing w:val="-4"/>
          <w:position w:val="0"/>
          <w:sz w:val="18"/>
          <w:sz w:val="18"/>
          <w:szCs w:val="18"/>
          <w:vertAlign w:val="baseline"/>
        </w:rPr>
        <w:t xml:space="preserve"> </w:t>
      </w:r>
      <w:r>
        <w:rPr>
          <w:position w:val="0"/>
          <w:sz w:val="18"/>
          <w:sz w:val="18"/>
          <w:szCs w:val="18"/>
          <w:vertAlign w:val="baseline"/>
        </w:rPr>
        <w:t>“buena</w:t>
      </w:r>
      <w:r>
        <w:rPr>
          <w:spacing w:val="-4"/>
          <w:position w:val="0"/>
          <w:sz w:val="18"/>
          <w:sz w:val="18"/>
          <w:szCs w:val="18"/>
          <w:vertAlign w:val="baseline"/>
        </w:rPr>
        <w:t xml:space="preserve"> </w:t>
      </w:r>
      <w:r>
        <w:rPr>
          <w:position w:val="0"/>
          <w:sz w:val="18"/>
          <w:sz w:val="18"/>
          <w:szCs w:val="18"/>
          <w:vertAlign w:val="baseline"/>
        </w:rPr>
        <w:t>mujer”:</w:t>
      </w:r>
      <w:r>
        <w:rPr>
          <w:spacing w:val="-2"/>
          <w:position w:val="0"/>
          <w:sz w:val="18"/>
          <w:sz w:val="18"/>
          <w:szCs w:val="18"/>
          <w:vertAlign w:val="baseline"/>
        </w:rPr>
        <w:t xml:space="preserve"> </w:t>
      </w:r>
      <w:r>
        <w:rPr>
          <w:position w:val="0"/>
          <w:sz w:val="18"/>
          <w:sz w:val="18"/>
          <w:szCs w:val="18"/>
          <w:vertAlign w:val="baseline"/>
        </w:rPr>
        <w:t>abstracciones</w:t>
      </w:r>
      <w:r>
        <w:rPr>
          <w:spacing w:val="-2"/>
          <w:position w:val="0"/>
          <w:sz w:val="18"/>
          <w:sz w:val="18"/>
          <w:szCs w:val="18"/>
          <w:vertAlign w:val="baseline"/>
        </w:rPr>
        <w:t xml:space="preserve"> </w:t>
      </w:r>
      <w:r>
        <w:rPr>
          <w:position w:val="0"/>
          <w:sz w:val="18"/>
          <w:sz w:val="18"/>
          <w:szCs w:val="18"/>
          <w:vertAlign w:val="baseline"/>
        </w:rPr>
        <w:t>y</w:t>
      </w:r>
      <w:r>
        <w:rPr>
          <w:spacing w:val="-4"/>
          <w:position w:val="0"/>
          <w:sz w:val="18"/>
          <w:sz w:val="18"/>
          <w:szCs w:val="18"/>
          <w:vertAlign w:val="baseline"/>
        </w:rPr>
        <w:t xml:space="preserve"> </w:t>
      </w:r>
      <w:r>
        <w:rPr>
          <w:position w:val="0"/>
          <w:sz w:val="18"/>
          <w:sz w:val="18"/>
          <w:szCs w:val="18"/>
          <w:vertAlign w:val="baseline"/>
        </w:rPr>
        <w:t>estereotipos</w:t>
      </w:r>
      <w:r>
        <w:rPr>
          <w:spacing w:val="-2"/>
          <w:position w:val="0"/>
          <w:sz w:val="18"/>
          <w:sz w:val="18"/>
          <w:szCs w:val="18"/>
          <w:vertAlign w:val="baseline"/>
        </w:rPr>
        <w:t xml:space="preserve"> </w:t>
      </w:r>
      <w:r>
        <w:rPr>
          <w:position w:val="0"/>
          <w:sz w:val="18"/>
          <w:sz w:val="18"/>
          <w:szCs w:val="18"/>
          <w:vertAlign w:val="baseline"/>
        </w:rPr>
        <w:t>en</w:t>
      </w:r>
      <w:r>
        <w:rPr>
          <w:spacing w:val="-2"/>
          <w:position w:val="0"/>
          <w:sz w:val="18"/>
          <w:sz w:val="18"/>
          <w:szCs w:val="18"/>
          <w:vertAlign w:val="baseline"/>
        </w:rPr>
        <w:t xml:space="preserve"> </w:t>
      </w:r>
      <w:r>
        <w:rPr>
          <w:position w:val="0"/>
          <w:sz w:val="18"/>
          <w:sz w:val="18"/>
          <w:szCs w:val="18"/>
          <w:vertAlign w:val="baseline"/>
        </w:rPr>
        <w:t xml:space="preserve">la imputación penal en Di Corleto, J. (comp.), </w:t>
      </w:r>
      <w:r>
        <w:rPr>
          <w:i/>
          <w:position w:val="0"/>
          <w:sz w:val="18"/>
          <w:sz w:val="18"/>
          <w:szCs w:val="18"/>
          <w:vertAlign w:val="baseline"/>
        </w:rPr>
        <w:t xml:space="preserve">Género y justicia penal </w:t>
      </w:r>
      <w:r>
        <w:rPr>
          <w:position w:val="0"/>
          <w:sz w:val="18"/>
          <w:sz w:val="18"/>
          <w:szCs w:val="18"/>
          <w:vertAlign w:val="baseline"/>
        </w:rPr>
        <w:t>(pp. 15-46)</w:t>
      </w:r>
      <w:r>
        <w:rPr>
          <w:i/>
          <w:position w:val="0"/>
          <w:sz w:val="18"/>
          <w:sz w:val="18"/>
          <w:szCs w:val="18"/>
          <w:vertAlign w:val="baseline"/>
        </w:rPr>
        <w:t xml:space="preserve">. </w:t>
      </w:r>
      <w:r>
        <w:rPr>
          <w:position w:val="0"/>
          <w:sz w:val="18"/>
          <w:sz w:val="18"/>
          <w:szCs w:val="18"/>
          <w:vertAlign w:val="baseline"/>
        </w:rPr>
        <w:t>Didot.</w:t>
      </w:r>
    </w:p>
  </w:footnote>
  <w:footnote w:id="32">
    <w:p>
      <w:pPr>
        <w:pStyle w:val="Piedepgina"/>
        <w:rPr>
          <w:sz w:val="20"/>
        </w:rPr>
      </w:pPr>
      <w:r>
        <w:rPr>
          <w:rStyle w:val="Caracteresdenotaalpie"/>
        </w:rPr>
        <w:footnoteRef/>
      </w:r>
      <w:r>
        <w:rPr>
          <w:position w:val="0"/>
          <w:sz w:val="20"/>
          <w:sz w:val="20"/>
          <w:vertAlign w:val="baseline"/>
        </w:rPr>
        <w:t xml:space="preserve"> </w:t>
      </w:r>
      <w:r>
        <w:rPr>
          <w:position w:val="0"/>
          <w:sz w:val="18"/>
          <w:sz w:val="18"/>
          <w:szCs w:val="18"/>
          <w:vertAlign w:val="baseline"/>
        </w:rPr>
        <w:t>Tarantino,</w:t>
      </w:r>
      <w:r>
        <w:rPr>
          <w:spacing w:val="40"/>
          <w:position w:val="0"/>
          <w:sz w:val="18"/>
          <w:sz w:val="18"/>
          <w:szCs w:val="18"/>
          <w:vertAlign w:val="baseline"/>
        </w:rPr>
        <w:t xml:space="preserve"> </w:t>
      </w:r>
      <w:r>
        <w:rPr>
          <w:position w:val="0"/>
          <w:sz w:val="18"/>
          <w:sz w:val="18"/>
          <w:szCs w:val="18"/>
          <w:vertAlign w:val="baseline"/>
        </w:rPr>
        <w:t>M.</w:t>
      </w:r>
      <w:r>
        <w:rPr>
          <w:spacing w:val="40"/>
          <w:position w:val="0"/>
          <w:sz w:val="18"/>
          <w:sz w:val="18"/>
          <w:szCs w:val="18"/>
          <w:vertAlign w:val="baseline"/>
        </w:rPr>
        <w:t xml:space="preserve"> </w:t>
      </w:r>
      <w:r>
        <w:rPr>
          <w:position w:val="0"/>
          <w:sz w:val="18"/>
          <w:sz w:val="18"/>
          <w:szCs w:val="18"/>
          <w:vertAlign w:val="baseline"/>
        </w:rPr>
        <w:t>(2017).</w:t>
      </w:r>
      <w:r>
        <w:rPr>
          <w:spacing w:val="40"/>
          <w:position w:val="0"/>
          <w:sz w:val="18"/>
          <w:sz w:val="18"/>
          <w:szCs w:val="18"/>
          <w:vertAlign w:val="baseline"/>
        </w:rPr>
        <w:t xml:space="preserve"> </w:t>
      </w:r>
      <w:r>
        <w:rPr>
          <w:position w:val="0"/>
          <w:sz w:val="18"/>
          <w:sz w:val="18"/>
          <w:szCs w:val="18"/>
          <w:vertAlign w:val="baseline"/>
        </w:rPr>
        <w:t>Mulas,</w:t>
      </w:r>
      <w:r>
        <w:rPr>
          <w:spacing w:val="40"/>
          <w:position w:val="0"/>
          <w:sz w:val="18"/>
          <w:sz w:val="18"/>
          <w:szCs w:val="18"/>
          <w:vertAlign w:val="baseline"/>
        </w:rPr>
        <w:t xml:space="preserve"> </w:t>
      </w:r>
      <w:r>
        <w:rPr>
          <w:position w:val="0"/>
          <w:sz w:val="18"/>
          <w:sz w:val="18"/>
          <w:szCs w:val="18"/>
          <w:vertAlign w:val="baseline"/>
        </w:rPr>
        <w:t>migrantes</w:t>
      </w:r>
      <w:r>
        <w:rPr>
          <w:spacing w:val="40"/>
          <w:position w:val="0"/>
          <w:sz w:val="18"/>
          <w:sz w:val="18"/>
          <w:szCs w:val="18"/>
          <w:vertAlign w:val="baseline"/>
        </w:rPr>
        <w:t xml:space="preserve"> </w:t>
      </w:r>
      <w:r>
        <w:rPr>
          <w:position w:val="0"/>
          <w:sz w:val="18"/>
          <w:sz w:val="18"/>
          <w:szCs w:val="18"/>
          <w:vertAlign w:val="baseline"/>
        </w:rPr>
        <w:t>y</w:t>
      </w:r>
      <w:r>
        <w:rPr>
          <w:spacing w:val="40"/>
          <w:position w:val="0"/>
          <w:sz w:val="18"/>
          <w:sz w:val="18"/>
          <w:szCs w:val="18"/>
          <w:vertAlign w:val="baseline"/>
        </w:rPr>
        <w:t xml:space="preserve"> </w:t>
      </w:r>
      <w:r>
        <w:rPr>
          <w:position w:val="0"/>
          <w:sz w:val="18"/>
          <w:sz w:val="18"/>
          <w:szCs w:val="18"/>
          <w:vertAlign w:val="baseline"/>
        </w:rPr>
        <w:t>trabajadoras</w:t>
      </w:r>
      <w:r>
        <w:rPr>
          <w:spacing w:val="40"/>
          <w:position w:val="0"/>
          <w:sz w:val="18"/>
          <w:sz w:val="18"/>
          <w:szCs w:val="18"/>
          <w:vertAlign w:val="baseline"/>
        </w:rPr>
        <w:t xml:space="preserve"> </w:t>
      </w:r>
      <w:r>
        <w:rPr>
          <w:position w:val="0"/>
          <w:sz w:val="18"/>
          <w:sz w:val="18"/>
          <w:szCs w:val="18"/>
          <w:vertAlign w:val="baseline"/>
        </w:rPr>
        <w:t>sexuales.</w:t>
      </w:r>
      <w:r>
        <w:rPr>
          <w:spacing w:val="40"/>
          <w:position w:val="0"/>
          <w:sz w:val="18"/>
          <w:sz w:val="18"/>
          <w:szCs w:val="18"/>
          <w:vertAlign w:val="baseline"/>
        </w:rPr>
        <w:t xml:space="preserve"> </w:t>
      </w:r>
      <w:r>
        <w:rPr>
          <w:position w:val="0"/>
          <w:sz w:val="18"/>
          <w:sz w:val="18"/>
          <w:szCs w:val="18"/>
          <w:vertAlign w:val="baseline"/>
        </w:rPr>
        <w:t>Tres</w:t>
      </w:r>
      <w:r>
        <w:rPr>
          <w:spacing w:val="40"/>
          <w:position w:val="0"/>
          <w:sz w:val="18"/>
          <w:sz w:val="18"/>
          <w:szCs w:val="18"/>
          <w:vertAlign w:val="baseline"/>
        </w:rPr>
        <w:t xml:space="preserve"> </w:t>
      </w:r>
      <w:r>
        <w:rPr>
          <w:position w:val="0"/>
          <w:sz w:val="18"/>
          <w:sz w:val="18"/>
          <w:szCs w:val="18"/>
          <w:vertAlign w:val="baseline"/>
        </w:rPr>
        <w:t>historias</w:t>
      </w:r>
      <w:r>
        <w:rPr>
          <w:spacing w:val="40"/>
          <w:position w:val="0"/>
          <w:sz w:val="18"/>
          <w:sz w:val="18"/>
          <w:szCs w:val="18"/>
          <w:vertAlign w:val="baseline"/>
        </w:rPr>
        <w:t xml:space="preserve"> </w:t>
      </w:r>
      <w:r>
        <w:rPr>
          <w:position w:val="0"/>
          <w:sz w:val="18"/>
          <w:sz w:val="18"/>
          <w:szCs w:val="18"/>
          <w:vertAlign w:val="baseline"/>
        </w:rPr>
        <w:t>para</w:t>
      </w:r>
      <w:r>
        <w:rPr>
          <w:spacing w:val="40"/>
          <w:position w:val="0"/>
          <w:sz w:val="18"/>
          <w:sz w:val="18"/>
          <w:szCs w:val="18"/>
          <w:vertAlign w:val="baseline"/>
        </w:rPr>
        <w:t xml:space="preserve"> </w:t>
      </w:r>
      <w:r>
        <w:rPr>
          <w:position w:val="0"/>
          <w:sz w:val="18"/>
          <w:sz w:val="18"/>
          <w:szCs w:val="18"/>
          <w:vertAlign w:val="baseline"/>
        </w:rPr>
        <w:t>pensar</w:t>
      </w:r>
      <w:r>
        <w:rPr>
          <w:spacing w:val="40"/>
          <w:position w:val="0"/>
          <w:sz w:val="18"/>
          <w:sz w:val="18"/>
          <w:szCs w:val="18"/>
          <w:vertAlign w:val="baseline"/>
        </w:rPr>
        <w:t xml:space="preserve"> </w:t>
      </w:r>
      <w:r>
        <w:rPr>
          <w:position w:val="0"/>
          <w:sz w:val="18"/>
          <w:sz w:val="18"/>
          <w:szCs w:val="18"/>
          <w:vertAlign w:val="baseline"/>
        </w:rPr>
        <w:t xml:space="preserve">el concepto de trata de personas y la construcción del saber penal. </w:t>
      </w:r>
      <w:r>
        <w:rPr>
          <w:i/>
          <w:position w:val="0"/>
          <w:sz w:val="18"/>
          <w:sz w:val="18"/>
          <w:szCs w:val="18"/>
          <w:vertAlign w:val="baseline"/>
        </w:rPr>
        <w:t>Revista pensamiento penal</w:t>
      </w:r>
      <w:r>
        <w:rPr>
          <w:position w:val="0"/>
          <w:sz w:val="18"/>
          <w:sz w:val="18"/>
          <w:szCs w:val="18"/>
          <w:vertAlign w:val="baseline"/>
        </w:rPr>
        <w:t xml:space="preserve">, 16-17. </w:t>
      </w:r>
      <w:hyperlink r:id="rId3">
        <w:r>
          <w:rPr>
            <w:color w:val="0462C0"/>
            <w:spacing w:val="-2"/>
            <w:position w:val="0"/>
            <w:sz w:val="18"/>
            <w:sz w:val="18"/>
            <w:szCs w:val="18"/>
            <w:u w:val="single" w:color="0462C0"/>
            <w:vertAlign w:val="baseline"/>
          </w:rPr>
          <w:t>https://www.pensamientopenal.com.ar/doctrina/45897-mulas-migrantes-y-trabajadoras-sexuales-tres-</w:t>
        </w:r>
      </w:hyperlink>
      <w:r>
        <w:rPr>
          <w:color w:val="0462C0"/>
          <w:spacing w:val="-2"/>
          <w:position w:val="0"/>
          <w:sz w:val="18"/>
          <w:sz w:val="18"/>
          <w:szCs w:val="18"/>
          <w:vertAlign w:val="baseline"/>
        </w:rPr>
        <w:t xml:space="preserve"> </w:t>
      </w:r>
      <w:hyperlink r:id="rId4">
        <w:r>
          <w:rPr>
            <w:color w:val="0462C0"/>
            <w:spacing w:val="-2"/>
            <w:position w:val="0"/>
            <w:sz w:val="18"/>
            <w:sz w:val="18"/>
            <w:szCs w:val="18"/>
            <w:u w:val="single" w:color="0462C0"/>
            <w:vertAlign w:val="baseline"/>
          </w:rPr>
          <w:t>historias-pensar-concepto-trata-personas</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4"/>
      <w:rPr>
        <w:sz w:val="20"/>
      </w:rPr>
    </w:pPr>
    <w:r>
      <w:rPr>
        <w:sz w:val="20"/>
      </w:rPr>
      <mc:AlternateContent>
        <mc:Choice Requires="wps">
          <w:drawing>
            <wp:anchor behindDoc="1" distT="3175" distB="1905" distL="3810" distR="3175" simplePos="0" locked="0" layoutInCell="0" allowOverlap="1" relativeHeight="12">
              <wp:simplePos x="0" y="0"/>
              <wp:positionH relativeFrom="page">
                <wp:posOffset>900430</wp:posOffset>
              </wp:positionH>
              <wp:positionV relativeFrom="page">
                <wp:posOffset>1066800</wp:posOffset>
              </wp:positionV>
              <wp:extent cx="5758815" cy="1270"/>
              <wp:effectExtent l="3810" t="3175" r="3175" b="1905"/>
              <wp:wrapNone/>
              <wp:docPr id="3" name="Graphic 1"/>
              <a:graphic xmlns:a="http://schemas.openxmlformats.org/drawingml/2006/main">
                <a:graphicData uri="http://schemas.microsoft.com/office/word/2010/wordprocessingShape">
                  <wps:wsp>
                    <wps:cNvSpPr/>
                    <wps:spPr>
                      <a:xfrm>
                        <a:off x="0" y="0"/>
                        <a:ext cx="5758920" cy="1440"/>
                      </a:xfrm>
                      <a:custGeom>
                        <a:avLst/>
                        <a:gdLst>
                          <a:gd name="textAreaLeft" fmla="*/ 0 w 3264840"/>
                          <a:gd name="textAreaRight" fmla="*/ 3266280 w 3264840"/>
                          <a:gd name="textAreaTop" fmla="*/ 0 h 720"/>
                          <a:gd name="textAreaBottom" fmla="*/ 3240 h 720"/>
                        </a:gdLst>
                        <a:ahLst/>
                        <a:rect l="textAreaLeft" t="textAreaTop" r="textAreaRight" b="textAreaBottom"/>
                        <a:pathLst>
                          <a:path w="5758815" h="0">
                            <a:moveTo>
                              <a:pt x="5758815" y="0"/>
                            </a:moveTo>
                            <a:lnTo>
                              <a:pt x="0" y="0"/>
                            </a:lnTo>
                          </a:path>
                        </a:pathLst>
                      </a:custGeom>
                      <a:noFill/>
                      <a:ln w="6350">
                        <a:solidFill>
                          <a:srgbClr val="7f7f7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3">
              <wp:simplePos x="0" y="0"/>
              <wp:positionH relativeFrom="page">
                <wp:posOffset>5015230</wp:posOffset>
              </wp:positionH>
              <wp:positionV relativeFrom="page">
                <wp:posOffset>888365</wp:posOffset>
              </wp:positionV>
              <wp:extent cx="1659255" cy="189230"/>
              <wp:effectExtent l="0" t="0" r="0" b="0"/>
              <wp:wrapNone/>
              <wp:docPr id="4" name="Textbox 2"/>
              <a:graphic xmlns:a="http://schemas.openxmlformats.org/drawingml/2006/main">
                <a:graphicData uri="http://schemas.microsoft.com/office/word/2010/wordprocessingShape">
                  <wps:wsp>
                    <wps:cNvSpPr/>
                    <wps:spPr>
                      <a:xfrm>
                        <a:off x="0" y="0"/>
                        <a:ext cx="1659240" cy="189360"/>
                      </a:xfrm>
                      <a:prstGeom prst="rect">
                        <a:avLst/>
                      </a:prstGeom>
                      <a:noFill/>
                      <a:ln w="0">
                        <a:noFill/>
                      </a:ln>
                    </wps:spPr>
                    <wps:style>
                      <a:lnRef idx="0"/>
                      <a:fillRef idx="0"/>
                      <a:effectRef idx="0"/>
                      <a:fontRef idx="minor"/>
                    </wps:style>
                    <wps:txbx>
                      <w:txbxContent>
                        <w:p>
                          <w:pPr>
                            <w:pStyle w:val="Cuerpodetexto"/>
                            <w:spacing w:before="20" w:after="0"/>
                            <w:ind w:left="20" w:right="0" w:hanging="0"/>
                            <w:rPr>
                              <w:rFonts w:ascii="Cambria" w:hAnsi="Cambria"/>
                            </w:rPr>
                          </w:pPr>
                          <w:r>
                            <w:rPr>
                              <w:rFonts w:ascii="Cambria" w:hAnsi="Cambria"/>
                              <w:color w:val="000000"/>
                              <w:spacing w:val="-6"/>
                            </w:rPr>
                            <w:t>Revista</w:t>
                          </w:r>
                          <w:r>
                            <w:rPr>
                              <w:rFonts w:ascii="Cambria" w:hAnsi="Cambria"/>
                              <w:color w:val="000000"/>
                              <w:spacing w:val="-3"/>
                            </w:rPr>
                            <w:t xml:space="preserve"> </w:t>
                          </w:r>
                          <w:r>
                            <w:rPr>
                              <w:rFonts w:ascii="Cambria" w:hAnsi="Cambria"/>
                              <w:color w:val="000000"/>
                              <w:spacing w:val="-6"/>
                            </w:rPr>
                            <w:t>Nueva</w:t>
                          </w:r>
                          <w:r>
                            <w:rPr>
                              <w:rFonts w:ascii="Cambria" w:hAnsi="Cambria"/>
                              <w:color w:val="000000"/>
                              <w:spacing w:val="-3"/>
                            </w:rPr>
                            <w:t xml:space="preserve"> </w:t>
                          </w:r>
                          <w:r>
                            <w:rPr>
                              <w:rFonts w:ascii="Cambria" w:hAnsi="Cambria"/>
                              <w:color w:val="000000"/>
                              <w:spacing w:val="9"/>
                            </w:rPr>
                            <w:t>Crí</w:t>
                          </w:r>
                          <w:r>
                            <w:rPr>
                              <w:rFonts w:ascii="Cambria" w:hAnsi="Cambria"/>
                              <w:color w:val="000000"/>
                              <w:spacing w:val="8"/>
                            </w:rPr>
                            <w:t>t</w:t>
                          </w:r>
                          <w:r>
                            <w:rPr>
                              <w:rFonts w:ascii="Cambria" w:hAnsi="Cambria"/>
                              <w:color w:val="000000"/>
                              <w:spacing w:val="9"/>
                            </w:rPr>
                            <w:t>i</w:t>
                          </w:r>
                          <w:r>
                            <w:rPr>
                              <w:rFonts w:ascii="Cambria" w:hAnsi="Cambria"/>
                              <w:color w:val="000000"/>
                              <w:spacing w:val="7"/>
                            </w:rPr>
                            <w:t>c</w:t>
                          </w:r>
                          <w:r>
                            <w:rPr>
                              <w:rFonts w:ascii="Cambria" w:hAnsi="Cambria"/>
                              <w:color w:val="000000"/>
                              <w:spacing w:val="9"/>
                            </w:rPr>
                            <w:t>a</w:t>
                          </w:r>
                          <w:r>
                            <w:rPr>
                              <w:rFonts w:ascii="Cambria" w:hAnsi="Cambria"/>
                              <w:color w:val="000000"/>
                              <w:spacing w:val="-2"/>
                            </w:rPr>
                            <w:t xml:space="preserve"> </w:t>
                          </w:r>
                          <w:r>
                            <w:rPr>
                              <w:rFonts w:ascii="Cambria" w:hAnsi="Cambria"/>
                              <w:color w:val="000000"/>
                              <w:spacing w:val="-6"/>
                            </w:rPr>
                            <w:t>Penal</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394.9pt;margin-top:69.95pt;width:130.6pt;height:14.85pt;mso-wrap-style:square;v-text-anchor:top;mso-position-horizontal-relative:page;mso-position-vertical-relative:page">
              <v:fill o:detectmouseclick="t" on="false"/>
              <v:stroke color="#3465a4" joinstyle="round" endcap="flat"/>
              <v:textbox>
                <w:txbxContent>
                  <w:p>
                    <w:pPr>
                      <w:pStyle w:val="Cuerpodetexto"/>
                      <w:spacing w:before="20" w:after="0"/>
                      <w:ind w:left="20" w:right="0" w:hanging="0"/>
                      <w:rPr>
                        <w:rFonts w:ascii="Cambria" w:hAnsi="Cambria"/>
                      </w:rPr>
                    </w:pPr>
                    <w:r>
                      <w:rPr>
                        <w:rFonts w:ascii="Cambria" w:hAnsi="Cambria"/>
                        <w:color w:val="000000"/>
                        <w:spacing w:val="-6"/>
                      </w:rPr>
                      <w:t>Revista</w:t>
                    </w:r>
                    <w:r>
                      <w:rPr>
                        <w:rFonts w:ascii="Cambria" w:hAnsi="Cambria"/>
                        <w:color w:val="000000"/>
                        <w:spacing w:val="-3"/>
                      </w:rPr>
                      <w:t xml:space="preserve"> </w:t>
                    </w:r>
                    <w:r>
                      <w:rPr>
                        <w:rFonts w:ascii="Cambria" w:hAnsi="Cambria"/>
                        <w:color w:val="000000"/>
                        <w:spacing w:val="-6"/>
                      </w:rPr>
                      <w:t>Nueva</w:t>
                    </w:r>
                    <w:r>
                      <w:rPr>
                        <w:rFonts w:ascii="Cambria" w:hAnsi="Cambria"/>
                        <w:color w:val="000000"/>
                        <w:spacing w:val="-3"/>
                      </w:rPr>
                      <w:t xml:space="preserve"> </w:t>
                    </w:r>
                    <w:r>
                      <w:rPr>
                        <w:rFonts w:ascii="Cambria" w:hAnsi="Cambria"/>
                        <w:color w:val="000000"/>
                        <w:spacing w:val="9"/>
                      </w:rPr>
                      <w:t>Crí</w:t>
                    </w:r>
                    <w:r>
                      <w:rPr>
                        <w:rFonts w:ascii="Cambria" w:hAnsi="Cambria"/>
                        <w:color w:val="000000"/>
                        <w:spacing w:val="8"/>
                      </w:rPr>
                      <w:t>t</w:t>
                    </w:r>
                    <w:r>
                      <w:rPr>
                        <w:rFonts w:ascii="Cambria" w:hAnsi="Cambria"/>
                        <w:color w:val="000000"/>
                        <w:spacing w:val="9"/>
                      </w:rPr>
                      <w:t>i</w:t>
                    </w:r>
                    <w:r>
                      <w:rPr>
                        <w:rFonts w:ascii="Cambria" w:hAnsi="Cambria"/>
                        <w:color w:val="000000"/>
                        <w:spacing w:val="7"/>
                      </w:rPr>
                      <w:t>c</w:t>
                    </w:r>
                    <w:r>
                      <w:rPr>
                        <w:rFonts w:ascii="Cambria" w:hAnsi="Cambria"/>
                        <w:color w:val="000000"/>
                        <w:spacing w:val="9"/>
                      </w:rPr>
                      <w:t>a</w:t>
                    </w:r>
                    <w:r>
                      <w:rPr>
                        <w:rFonts w:ascii="Cambria" w:hAnsi="Cambria"/>
                        <w:color w:val="000000"/>
                        <w:spacing w:val="-2"/>
                      </w:rPr>
                      <w:t xml:space="preserve"> </w:t>
                    </w:r>
                    <w:r>
                      <w:rPr>
                        <w:rFonts w:ascii="Cambria" w:hAnsi="Cambria"/>
                        <w:color w:val="000000"/>
                        <w:spacing w:val="-6"/>
                      </w:rPr>
                      <w:t>Penal</w:t>
                    </w:r>
                  </w:p>
                </w:txbxContent>
              </v:textbox>
              <w10:wrap type="none"/>
            </v:rect>
          </w:pict>
        </mc:Fallback>
      </mc:AlternateContent>
    </w:r>
  </w:p>
</w:hdr>
</file>

<file path=word/settings.xml><?xml version="1.0" encoding="utf-8"?>
<w:settings xmlns:w="http://schemas.openxmlformats.org/wordprocessingml/2006/main">
  <w:zoom w:percent="120"/>
  <w:defaultTabStop w:val="720"/>
  <w:autoHyphenation w:val="true"/>
  <w:footnotePr>
    <w:numFmt w:val="lowerRoman"/>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Hyperlink"/>
    <w:rPr>
      <w:color w:val="000080"/>
      <w:u w:val="single"/>
      <w:lang w:val="zxx" w:eastAsia="zxx" w:bidi="zxx"/>
    </w:rPr>
  </w:style>
  <w:style w:type="character" w:styleId="Caracteresdenotaalpie">
    <w:name w:val="Caracteres de nota al pie"/>
    <w:qFormat/>
    <w:rPr/>
  </w:style>
  <w:style w:type="character" w:styleId="Ancladenotaalpie">
    <w:name w:val="Footnote Reference"/>
    <w:rPr>
      <w:vertAlign w:val="superscript"/>
    </w:rPr>
  </w:style>
  <w:style w:type="character" w:styleId="FootnoteCharacters">
    <w:name w:val="Footnote Characters"/>
    <w:qFormat/>
    <w:rPr>
      <w:vertAlign w:val="superscript"/>
    </w:rPr>
  </w:style>
  <w:style w:type="character" w:styleId="Ancladenotafinal">
    <w:name w:val="Endnote Reference"/>
    <w:rPr>
      <w:vertAlign w:val="superscript"/>
    </w:rPr>
  </w:style>
  <w:style w:type="character" w:styleId="EndnoteCharacters">
    <w:name w:val="Endnote Characters"/>
    <w:qFormat/>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uiPriority w:val="1"/>
    <w:qFormat/>
    <w:pPr/>
    <w:rPr>
      <w:rFonts w:ascii="Arial" w:hAnsi="Arial" w:eastAsia="Arial" w:cs="Arial"/>
      <w:sz w:val="22"/>
      <w:szCs w:val="22"/>
      <w:lang w:val="es-ES" w:eastAsia="en-US" w:bidi="ar-SA"/>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general">
    <w:name w:val="Title"/>
    <w:basedOn w:val="Normal"/>
    <w:uiPriority w:val="1"/>
    <w:qFormat/>
    <w:pPr>
      <w:spacing w:before="93" w:after="0"/>
      <w:ind w:left="175" w:right="249" w:firstLine="58"/>
      <w:jc w:val="center"/>
    </w:pPr>
    <w:rPr>
      <w:rFonts w:ascii="Arial" w:hAnsi="Arial" w:eastAsia="Arial" w:cs="Arial"/>
      <w:b/>
      <w:bCs/>
      <w:sz w:val="22"/>
      <w:szCs w:val="22"/>
      <w:lang w:val="es-ES" w:eastAsia="en-US" w:bidi="ar-SA"/>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Piedepgina">
    <w:name w:val="Footer"/>
    <w:basedOn w:val="Cabeceraypie"/>
    <w:pPr/>
    <w:rPr/>
  </w:style>
  <w:style w:type="paragraph" w:styleId="Notaalpie">
    <w:name w:val="Footnote Text"/>
    <w:basedOn w:val="Normal"/>
    <w:pPr>
      <w:suppressLineNumbers/>
      <w:ind w:left="340" w:right="0" w:hanging="340"/>
    </w:pPr>
    <w:rPr>
      <w:sz w:val="20"/>
      <w:szCs w:val="20"/>
    </w:rPr>
  </w:style>
  <w:style w:type="paragraph" w:styleId="Piedepginaizquierdo">
    <w:name w:val="Pie de página izquierdo"/>
    <w:basedOn w:val="Piedepgina"/>
    <w:qFormat/>
    <w:pPr>
      <w:suppressLineNumbers/>
      <w:tabs>
        <w:tab w:val="clear" w:pos="720"/>
        <w:tab w:val="center" w:pos="4693" w:leader="none"/>
        <w:tab w:val="right" w:pos="9386" w:leader="none"/>
      </w:tabs>
    </w:pPr>
    <w:rPr/>
  </w:style>
  <w:style w:type="paragraph" w:styleId="Notafinal">
    <w:name w:val="Endnote Text"/>
    <w:basedOn w:val="Normal"/>
    <w:pPr>
      <w:suppressLineNumbers/>
      <w:ind w:left="340" w:right="0" w:hanging="340"/>
    </w:pPr>
    <w:rPr>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latfem.org/la &#8211;prostituci&#243;n &#8211;al &#8211;ser &#8211; imposible &#8211;de &#8211;abolir &#8211;es &#8211;un &#8211;blanco &#8211;f&#225;cil &#8211;y &#8211;permanente/" TargetMode="External"/><Relationship Id="rId2" Type="http://schemas.openxmlformats.org/officeDocument/2006/relationships/hyperlink" Target="http://latfem.org/la &#8211;prostituci&#243;n &#8211;al &#8211;ser &#8211; imposible &#8211;de &#8211;abolir &#8211;es &#8211;un &#8211;blanco &#8211;f&#225;cil &#8211;y &#8211;permanente/" TargetMode="External"/><Relationship Id="rId3" Type="http://schemas.openxmlformats.org/officeDocument/2006/relationships/hyperlink" Target="https://www.pensamientopenal.com.ar/doctrina/45897-mulas-migrantes-y-trabajadoras-sexuales-tres-historias-pensar-concepto-trata-personas" TargetMode="External"/><Relationship Id="rId4" Type="http://schemas.openxmlformats.org/officeDocument/2006/relationships/hyperlink" Target="https://www.pensamientopenal.com.ar/doctrina/45897-mulas-migrantes-y-trabajadoras-sexuales-tres-historias-pensar-concepto-trata-person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Application>LibreOffice/7.4.1.2$Windows_X86_64 LibreOffice_project/3c58a8f3a960df8bc8fd77b461821e42c061c5f0</Application>
  <AppVersion>15.0000</AppVersion>
  <Pages>11</Pages>
  <Words>4590</Words>
  <Characters>25300</Characters>
  <CharactersWithSpaces>29826</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2023-06-29T14:58:38Z</dcterms:created>
  <dc:creator>Natalia</dc:creator>
  <dc:description/>
  <dc:language>es-AR</dc:language>
  <cp:lastModifiedBy/>
  <dcterms:modified xsi:type="dcterms:W3CDTF">2023-06-29T22:56:44Z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Writer</vt:lpwstr>
  </property>
  <property fmtid="{D5CDD505-2E9C-101B-9397-08002B2CF9AE}" pid="4" name="LastSaved">
    <vt:filetime>2023-06-29T00:00:00Z</vt:filetime>
  </property>
  <property fmtid="{D5CDD505-2E9C-101B-9397-08002B2CF9AE}" pid="5" name="Producer">
    <vt:lpwstr>LibreOffice 7.4</vt:lpwstr>
  </property>
</Properties>
</file>