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B15" w:rsidRDefault="00972B15" w:rsidP="00501214">
      <w:pPr>
        <w:pStyle w:val="Sinespaciado"/>
      </w:pPr>
    </w:p>
    <w:p w:rsidR="00972B15" w:rsidRDefault="006B78E7">
      <w:pPr>
        <w:pStyle w:val="Ttulo"/>
      </w:pPr>
      <w:r>
        <w:t>A</w:t>
      </w:r>
      <w:r>
        <w:rPr>
          <w:spacing w:val="-9"/>
        </w:rPr>
        <w:t xml:space="preserve"> </w:t>
      </w:r>
      <w:r>
        <w:t>cien</w:t>
      </w:r>
      <w:r>
        <w:rPr>
          <w:spacing w:val="-4"/>
        </w:rPr>
        <w:t xml:space="preserve"> </w:t>
      </w:r>
      <w:r>
        <w:t>años</w:t>
      </w:r>
      <w:r>
        <w:rPr>
          <w:spacing w:val="-1"/>
        </w:rPr>
        <w:t xml:space="preserve"> </w:t>
      </w:r>
      <w:r>
        <w:t>de la</w:t>
      </w:r>
      <w:r>
        <w:rPr>
          <w:spacing w:val="-1"/>
        </w:rPr>
        <w:t xml:space="preserve"> </w:t>
      </w:r>
      <w:r>
        <w:t>publicación</w:t>
      </w:r>
      <w:r>
        <w:rPr>
          <w:spacing w:val="-8"/>
        </w:rPr>
        <w:t xml:space="preserve"> </w:t>
      </w:r>
      <w:r>
        <w:t>de</w:t>
      </w:r>
      <w:r>
        <w:rPr>
          <w:spacing w:val="6"/>
        </w:rPr>
        <w:t xml:space="preserve"> </w:t>
      </w:r>
      <w:proofErr w:type="spellStart"/>
      <w:r>
        <w:rPr>
          <w:i/>
        </w:rPr>
        <w:t>Criminology</w:t>
      </w:r>
      <w:proofErr w:type="spellEnd"/>
      <w:r>
        <w:rPr>
          <w:i/>
          <w:spacing w:val="1"/>
        </w:rPr>
        <w:t xml:space="preserve"> </w:t>
      </w:r>
      <w:r>
        <w:t>de</w:t>
      </w:r>
      <w:r>
        <w:rPr>
          <w:spacing w:val="-5"/>
        </w:rPr>
        <w:t xml:space="preserve"> </w:t>
      </w:r>
      <w:r>
        <w:t>Edwin</w:t>
      </w:r>
      <w:r>
        <w:rPr>
          <w:spacing w:val="-3"/>
        </w:rPr>
        <w:t xml:space="preserve"> </w:t>
      </w:r>
      <w:r>
        <w:rPr>
          <w:spacing w:val="-2"/>
        </w:rPr>
        <w:t>Sutherland</w:t>
      </w:r>
    </w:p>
    <w:p w:rsidR="00972B15" w:rsidRDefault="00972B15">
      <w:pPr>
        <w:pStyle w:val="Textoindependiente"/>
        <w:spacing w:before="0"/>
        <w:ind w:left="0" w:right="0" w:firstLine="0"/>
        <w:jc w:val="left"/>
        <w:rPr>
          <w:rFonts w:ascii="Arial"/>
          <w:b/>
          <w:sz w:val="24"/>
        </w:rPr>
      </w:pPr>
    </w:p>
    <w:p w:rsidR="00972B15" w:rsidRDefault="00972B15">
      <w:pPr>
        <w:pStyle w:val="Textoindependiente"/>
        <w:spacing w:before="98"/>
        <w:ind w:left="0" w:right="0" w:firstLine="0"/>
        <w:jc w:val="left"/>
        <w:rPr>
          <w:rFonts w:ascii="Arial"/>
          <w:b/>
          <w:sz w:val="24"/>
        </w:rPr>
      </w:pPr>
    </w:p>
    <w:p w:rsidR="0052750E" w:rsidRPr="006F0D7A" w:rsidRDefault="006B78E7" w:rsidP="006F0D7A">
      <w:pPr>
        <w:ind w:left="6" w:right="2"/>
        <w:jc w:val="center"/>
        <w:rPr>
          <w:rFonts w:ascii="Arial" w:hAnsi="Arial" w:cs="Arial"/>
          <w:sz w:val="21"/>
        </w:rPr>
      </w:pPr>
      <w:r w:rsidRPr="00BF4B72">
        <w:rPr>
          <w:rFonts w:ascii="Arial" w:hAnsi="Arial" w:cs="Arial"/>
          <w:sz w:val="21"/>
        </w:rPr>
        <w:t>Gabriel</w:t>
      </w:r>
      <w:r w:rsidRPr="00BF4B72">
        <w:rPr>
          <w:rFonts w:ascii="Arial" w:hAnsi="Arial" w:cs="Arial"/>
          <w:spacing w:val="-7"/>
          <w:sz w:val="21"/>
        </w:rPr>
        <w:t xml:space="preserve"> </w:t>
      </w:r>
      <w:r w:rsidRPr="00BF4B72">
        <w:rPr>
          <w:rFonts w:ascii="Arial" w:hAnsi="Arial" w:cs="Arial"/>
          <w:sz w:val="21"/>
        </w:rPr>
        <w:t>Ignacio</w:t>
      </w:r>
      <w:r w:rsidRPr="00BF4B72">
        <w:rPr>
          <w:rFonts w:ascii="Arial" w:hAnsi="Arial" w:cs="Arial"/>
          <w:spacing w:val="-9"/>
          <w:sz w:val="21"/>
        </w:rPr>
        <w:t xml:space="preserve"> </w:t>
      </w:r>
      <w:proofErr w:type="spellStart"/>
      <w:r w:rsidRPr="00BF4B72">
        <w:rPr>
          <w:rFonts w:ascii="Arial" w:hAnsi="Arial" w:cs="Arial"/>
          <w:spacing w:val="-2"/>
          <w:sz w:val="21"/>
        </w:rPr>
        <w:t>Anitua</w:t>
      </w:r>
      <w:bookmarkStart w:id="0" w:name="_GoBack"/>
      <w:bookmarkEnd w:id="0"/>
      <w:proofErr w:type="spellEnd"/>
    </w:p>
    <w:p w:rsidR="00972B15" w:rsidRPr="0052750E" w:rsidRDefault="0052750E">
      <w:pPr>
        <w:spacing w:before="176"/>
        <w:ind w:left="8" w:right="2"/>
        <w:jc w:val="center"/>
        <w:rPr>
          <w:rFonts w:ascii="Arial" w:hAnsi="Arial" w:cs="Arial"/>
          <w:sz w:val="18"/>
          <w:szCs w:val="18"/>
        </w:rPr>
      </w:pPr>
      <w:r>
        <w:rPr>
          <w:rFonts w:ascii="Arial" w:hAnsi="Arial" w:cs="Arial"/>
          <w:sz w:val="18"/>
          <w:szCs w:val="18"/>
        </w:rPr>
        <w:t>(</w:t>
      </w:r>
      <w:r w:rsidR="006B78E7" w:rsidRPr="0052750E">
        <w:rPr>
          <w:rFonts w:ascii="Arial" w:hAnsi="Arial" w:cs="Arial"/>
          <w:sz w:val="18"/>
          <w:szCs w:val="18"/>
        </w:rPr>
        <w:t>Universidad</w:t>
      </w:r>
      <w:r w:rsidR="006B78E7" w:rsidRPr="0052750E">
        <w:rPr>
          <w:rFonts w:ascii="Arial" w:hAnsi="Arial" w:cs="Arial"/>
          <w:spacing w:val="-11"/>
          <w:sz w:val="18"/>
          <w:szCs w:val="18"/>
        </w:rPr>
        <w:t xml:space="preserve"> </w:t>
      </w:r>
      <w:r w:rsidR="006B78E7" w:rsidRPr="0052750E">
        <w:rPr>
          <w:rFonts w:ascii="Arial" w:hAnsi="Arial" w:cs="Arial"/>
          <w:sz w:val="18"/>
          <w:szCs w:val="18"/>
        </w:rPr>
        <w:t>de</w:t>
      </w:r>
      <w:r w:rsidR="006B78E7" w:rsidRPr="0052750E">
        <w:rPr>
          <w:rFonts w:ascii="Arial" w:hAnsi="Arial" w:cs="Arial"/>
          <w:spacing w:val="-11"/>
          <w:sz w:val="18"/>
          <w:szCs w:val="18"/>
        </w:rPr>
        <w:t xml:space="preserve"> </w:t>
      </w:r>
      <w:r w:rsidR="006B78E7" w:rsidRPr="0052750E">
        <w:rPr>
          <w:rFonts w:ascii="Arial" w:hAnsi="Arial" w:cs="Arial"/>
          <w:sz w:val="18"/>
          <w:szCs w:val="18"/>
        </w:rPr>
        <w:t>Buenos</w:t>
      </w:r>
      <w:r w:rsidR="006B78E7" w:rsidRPr="0052750E">
        <w:rPr>
          <w:rFonts w:ascii="Arial" w:hAnsi="Arial" w:cs="Arial"/>
          <w:spacing w:val="-5"/>
          <w:sz w:val="18"/>
          <w:szCs w:val="18"/>
        </w:rPr>
        <w:t xml:space="preserve"> </w:t>
      </w:r>
      <w:r w:rsidR="006B78E7" w:rsidRPr="0052750E">
        <w:rPr>
          <w:rFonts w:ascii="Arial" w:hAnsi="Arial" w:cs="Arial"/>
          <w:sz w:val="18"/>
          <w:szCs w:val="18"/>
        </w:rPr>
        <w:t>Aires,</w:t>
      </w:r>
      <w:r w:rsidR="006B78E7" w:rsidRPr="0052750E">
        <w:rPr>
          <w:rFonts w:ascii="Arial" w:hAnsi="Arial" w:cs="Arial"/>
          <w:spacing w:val="-8"/>
          <w:sz w:val="18"/>
          <w:szCs w:val="18"/>
        </w:rPr>
        <w:t xml:space="preserve"> </w:t>
      </w:r>
      <w:r w:rsidR="00BF4B72" w:rsidRPr="0052750E">
        <w:rPr>
          <w:rFonts w:ascii="Arial" w:hAnsi="Arial" w:cs="Arial"/>
          <w:spacing w:val="-2"/>
          <w:sz w:val="18"/>
          <w:szCs w:val="18"/>
        </w:rPr>
        <w:t>Argentina</w:t>
      </w:r>
      <w:r>
        <w:rPr>
          <w:rFonts w:ascii="Arial" w:hAnsi="Arial" w:cs="Arial"/>
          <w:spacing w:val="-2"/>
          <w:sz w:val="18"/>
          <w:szCs w:val="18"/>
        </w:rPr>
        <w:t>)</w:t>
      </w:r>
    </w:p>
    <w:p w:rsidR="00972B15" w:rsidRPr="00BF4B72" w:rsidRDefault="00972B15">
      <w:pPr>
        <w:pStyle w:val="Textoindependiente"/>
        <w:spacing w:before="165"/>
        <w:ind w:left="0" w:right="0" w:firstLine="0"/>
        <w:jc w:val="left"/>
        <w:rPr>
          <w:rFonts w:ascii="Arial" w:hAnsi="Arial" w:cs="Arial"/>
        </w:rPr>
      </w:pPr>
    </w:p>
    <w:p w:rsidR="00972B15" w:rsidRDefault="006B78E7">
      <w:pPr>
        <w:ind w:left="2790" w:right="2777" w:hanging="5"/>
        <w:jc w:val="center"/>
        <w:rPr>
          <w:rFonts w:ascii="Arial" w:hAnsi="Arial"/>
          <w:i/>
          <w:sz w:val="20"/>
        </w:rPr>
      </w:pPr>
      <w:r>
        <w:rPr>
          <w:rFonts w:ascii="Arial" w:hAnsi="Arial"/>
          <w:i/>
          <w:sz w:val="20"/>
        </w:rPr>
        <w:t>Fecha de recepción: 20/07/2024 Fecha</w:t>
      </w:r>
      <w:r>
        <w:rPr>
          <w:rFonts w:ascii="Arial" w:hAnsi="Arial"/>
          <w:i/>
          <w:spacing w:val="-10"/>
          <w:sz w:val="20"/>
        </w:rPr>
        <w:t xml:space="preserve"> </w:t>
      </w:r>
      <w:r>
        <w:rPr>
          <w:rFonts w:ascii="Arial" w:hAnsi="Arial"/>
          <w:i/>
          <w:sz w:val="20"/>
        </w:rPr>
        <w:t>de</w:t>
      </w:r>
      <w:r>
        <w:rPr>
          <w:rFonts w:ascii="Arial" w:hAnsi="Arial"/>
          <w:i/>
          <w:spacing w:val="-10"/>
          <w:sz w:val="20"/>
        </w:rPr>
        <w:t xml:space="preserve"> </w:t>
      </w:r>
      <w:r>
        <w:rPr>
          <w:rFonts w:ascii="Arial" w:hAnsi="Arial"/>
          <w:i/>
          <w:sz w:val="20"/>
        </w:rPr>
        <w:t>aceptación:</w:t>
      </w:r>
      <w:r>
        <w:rPr>
          <w:rFonts w:ascii="Arial" w:hAnsi="Arial"/>
          <w:i/>
          <w:spacing w:val="-8"/>
          <w:sz w:val="20"/>
        </w:rPr>
        <w:t xml:space="preserve"> </w:t>
      </w:r>
      <w:r>
        <w:rPr>
          <w:rFonts w:ascii="Arial" w:hAnsi="Arial"/>
          <w:i/>
          <w:sz w:val="20"/>
        </w:rPr>
        <w:t>08/08/2024</w:t>
      </w:r>
    </w:p>
    <w:p w:rsidR="00972B15" w:rsidRDefault="00972B15">
      <w:pPr>
        <w:pStyle w:val="Textoindependiente"/>
        <w:spacing w:before="0"/>
        <w:ind w:left="0" w:right="0" w:firstLine="0"/>
        <w:jc w:val="left"/>
        <w:rPr>
          <w:rFonts w:ascii="Arial"/>
          <w:i/>
        </w:rPr>
      </w:pPr>
    </w:p>
    <w:p w:rsidR="00972B15" w:rsidRDefault="00972B15">
      <w:pPr>
        <w:pStyle w:val="Textoindependiente"/>
        <w:spacing w:before="2"/>
        <w:ind w:left="0" w:right="0" w:firstLine="0"/>
        <w:jc w:val="left"/>
        <w:rPr>
          <w:rFonts w:ascii="Arial"/>
          <w:i/>
        </w:rPr>
      </w:pPr>
    </w:p>
    <w:p w:rsidR="00972B15" w:rsidRPr="0097756F" w:rsidRDefault="006B78E7">
      <w:pPr>
        <w:pStyle w:val="Textoindependiente"/>
        <w:spacing w:before="0" w:line="360" w:lineRule="auto"/>
        <w:ind w:right="295"/>
        <w:rPr>
          <w:rFonts w:ascii="Arial" w:hAnsi="Arial" w:cs="Arial"/>
        </w:rPr>
      </w:pPr>
      <w:r w:rsidRPr="0097756F">
        <w:rPr>
          <w:rFonts w:ascii="Arial" w:hAnsi="Arial" w:cs="Arial"/>
        </w:rPr>
        <w:t xml:space="preserve">Este año 2024 se cumplen cien años desde que Edwin </w:t>
      </w:r>
      <w:proofErr w:type="spellStart"/>
      <w:r w:rsidRPr="0097756F">
        <w:rPr>
          <w:rFonts w:ascii="Arial" w:hAnsi="Arial" w:cs="Arial"/>
        </w:rPr>
        <w:t>Hardin</w:t>
      </w:r>
      <w:proofErr w:type="spellEnd"/>
      <w:r w:rsidRPr="0097756F">
        <w:rPr>
          <w:rFonts w:ascii="Arial" w:hAnsi="Arial" w:cs="Arial"/>
        </w:rPr>
        <w:t xml:space="preserve"> Sutherland publicara su famoso manual de criminología. El título con el que hoy se lo conoce es </w:t>
      </w:r>
      <w:proofErr w:type="spellStart"/>
      <w:r w:rsidRPr="0097756F">
        <w:rPr>
          <w:rFonts w:ascii="Arial" w:hAnsi="Arial" w:cs="Arial"/>
          <w:i/>
        </w:rPr>
        <w:t>Principles</w:t>
      </w:r>
      <w:proofErr w:type="spellEnd"/>
      <w:r w:rsidRPr="0097756F">
        <w:rPr>
          <w:rFonts w:ascii="Arial" w:hAnsi="Arial" w:cs="Arial"/>
          <w:i/>
        </w:rPr>
        <w:t xml:space="preserve"> of </w:t>
      </w:r>
      <w:proofErr w:type="spellStart"/>
      <w:r w:rsidRPr="0097756F">
        <w:rPr>
          <w:rFonts w:ascii="Arial" w:hAnsi="Arial" w:cs="Arial"/>
          <w:i/>
        </w:rPr>
        <w:t>Criminology</w:t>
      </w:r>
      <w:proofErr w:type="spellEnd"/>
      <w:r w:rsidRPr="0097756F">
        <w:rPr>
          <w:rFonts w:ascii="Arial" w:hAnsi="Arial" w:cs="Arial"/>
        </w:rPr>
        <w:t xml:space="preserve">: recibe ese nombre desde la edición que se publicó en 1934, que fue la segunda. En 1924 solo se llamaba (como muchos otros manuales previos) </w:t>
      </w:r>
      <w:proofErr w:type="spellStart"/>
      <w:r w:rsidRPr="0097756F">
        <w:rPr>
          <w:rFonts w:ascii="Arial" w:hAnsi="Arial" w:cs="Arial"/>
          <w:i/>
        </w:rPr>
        <w:t>Criminology</w:t>
      </w:r>
      <w:proofErr w:type="spellEnd"/>
      <w:r w:rsidRPr="0097756F">
        <w:rPr>
          <w:rFonts w:ascii="Arial" w:hAnsi="Arial" w:cs="Arial"/>
        </w:rPr>
        <w:t>. También a partir de ese cambio de 1934, como se dirá más adelante, comienza a</w:t>
      </w:r>
      <w:r w:rsidRPr="0097756F">
        <w:rPr>
          <w:rFonts w:ascii="Arial" w:hAnsi="Arial" w:cs="Arial"/>
          <w:spacing w:val="-2"/>
        </w:rPr>
        <w:t xml:space="preserve"> </w:t>
      </w:r>
      <w:r w:rsidRPr="0097756F">
        <w:rPr>
          <w:rFonts w:ascii="Arial" w:hAnsi="Arial" w:cs="Arial"/>
        </w:rPr>
        <w:t>centrarse en una perspectiva</w:t>
      </w:r>
      <w:r w:rsidRPr="0097756F">
        <w:rPr>
          <w:rFonts w:ascii="Arial" w:hAnsi="Arial" w:cs="Arial"/>
          <w:spacing w:val="-2"/>
        </w:rPr>
        <w:t xml:space="preserve"> </w:t>
      </w:r>
      <w:r w:rsidRPr="0097756F">
        <w:rPr>
          <w:rFonts w:ascii="Arial" w:hAnsi="Arial" w:cs="Arial"/>
        </w:rPr>
        <w:t>sociológica,</w:t>
      </w:r>
      <w:r w:rsidRPr="0097756F">
        <w:rPr>
          <w:rFonts w:ascii="Arial" w:hAnsi="Arial" w:cs="Arial"/>
          <w:spacing w:val="-4"/>
        </w:rPr>
        <w:t xml:space="preserve"> </w:t>
      </w:r>
      <w:r w:rsidRPr="0097756F">
        <w:rPr>
          <w:rFonts w:ascii="Arial" w:hAnsi="Arial" w:cs="Arial"/>
        </w:rPr>
        <w:t>basada en el conflicto</w:t>
      </w:r>
      <w:r w:rsidRPr="0097756F">
        <w:rPr>
          <w:rFonts w:ascii="Arial" w:hAnsi="Arial" w:cs="Arial"/>
          <w:spacing w:val="-2"/>
        </w:rPr>
        <w:t xml:space="preserve"> </w:t>
      </w:r>
      <w:r w:rsidRPr="0097756F">
        <w:rPr>
          <w:rFonts w:ascii="Arial" w:hAnsi="Arial" w:cs="Arial"/>
        </w:rPr>
        <w:t>cultural que, entre</w:t>
      </w:r>
      <w:r w:rsidRPr="0097756F">
        <w:rPr>
          <w:rFonts w:ascii="Arial" w:hAnsi="Arial" w:cs="Arial"/>
          <w:spacing w:val="-2"/>
        </w:rPr>
        <w:t xml:space="preserve"> </w:t>
      </w:r>
      <w:r w:rsidRPr="0097756F">
        <w:rPr>
          <w:rFonts w:ascii="Arial" w:hAnsi="Arial" w:cs="Arial"/>
        </w:rPr>
        <w:t>otras</w:t>
      </w:r>
      <w:r w:rsidRPr="0097756F">
        <w:rPr>
          <w:rFonts w:ascii="Arial" w:hAnsi="Arial" w:cs="Arial"/>
          <w:spacing w:val="-5"/>
        </w:rPr>
        <w:t xml:space="preserve"> </w:t>
      </w:r>
      <w:r w:rsidRPr="0097756F">
        <w:rPr>
          <w:rFonts w:ascii="Arial" w:hAnsi="Arial" w:cs="Arial"/>
        </w:rPr>
        <w:t>cuestiones, desemboca</w:t>
      </w:r>
      <w:r w:rsidRPr="0097756F">
        <w:rPr>
          <w:rFonts w:ascii="Arial" w:hAnsi="Arial" w:cs="Arial"/>
          <w:spacing w:val="-2"/>
        </w:rPr>
        <w:t xml:space="preserve"> </w:t>
      </w:r>
      <w:r w:rsidRPr="0097756F">
        <w:rPr>
          <w:rFonts w:ascii="Arial" w:hAnsi="Arial" w:cs="Arial"/>
        </w:rPr>
        <w:t>en</w:t>
      </w:r>
      <w:r w:rsidRPr="0097756F">
        <w:rPr>
          <w:rFonts w:ascii="Arial" w:hAnsi="Arial" w:cs="Arial"/>
          <w:spacing w:val="-2"/>
        </w:rPr>
        <w:t xml:space="preserve"> </w:t>
      </w:r>
      <w:r w:rsidRPr="0097756F">
        <w:rPr>
          <w:rFonts w:ascii="Arial" w:hAnsi="Arial" w:cs="Arial"/>
        </w:rPr>
        <w:t>la</w:t>
      </w:r>
      <w:r w:rsidRPr="0097756F">
        <w:rPr>
          <w:rFonts w:ascii="Arial" w:hAnsi="Arial" w:cs="Arial"/>
          <w:spacing w:val="-7"/>
        </w:rPr>
        <w:t xml:space="preserve"> </w:t>
      </w:r>
      <w:r w:rsidRPr="0097756F">
        <w:rPr>
          <w:rFonts w:ascii="Arial" w:hAnsi="Arial" w:cs="Arial"/>
        </w:rPr>
        <w:t>famosa</w:t>
      </w:r>
      <w:r w:rsidRPr="0097756F">
        <w:rPr>
          <w:rFonts w:ascii="Arial" w:hAnsi="Arial" w:cs="Arial"/>
          <w:spacing w:val="-2"/>
        </w:rPr>
        <w:t xml:space="preserve"> </w:t>
      </w:r>
      <w:r w:rsidRPr="0097756F">
        <w:rPr>
          <w:rFonts w:ascii="Arial" w:hAnsi="Arial" w:cs="Arial"/>
        </w:rPr>
        <w:t>“teoría</w:t>
      </w:r>
      <w:r w:rsidRPr="0097756F">
        <w:rPr>
          <w:rFonts w:ascii="Arial" w:hAnsi="Arial" w:cs="Arial"/>
          <w:spacing w:val="-2"/>
        </w:rPr>
        <w:t xml:space="preserve"> </w:t>
      </w:r>
      <w:r w:rsidRPr="0097756F">
        <w:rPr>
          <w:rFonts w:ascii="Arial" w:hAnsi="Arial" w:cs="Arial"/>
        </w:rPr>
        <w:t>de</w:t>
      </w:r>
      <w:r w:rsidRPr="0097756F">
        <w:rPr>
          <w:rFonts w:ascii="Arial" w:hAnsi="Arial" w:cs="Arial"/>
          <w:spacing w:val="-2"/>
        </w:rPr>
        <w:t xml:space="preserve"> </w:t>
      </w:r>
      <w:r w:rsidRPr="0097756F">
        <w:rPr>
          <w:rFonts w:ascii="Arial" w:hAnsi="Arial" w:cs="Arial"/>
        </w:rPr>
        <w:t>la</w:t>
      </w:r>
      <w:r w:rsidRPr="0097756F">
        <w:rPr>
          <w:rFonts w:ascii="Arial" w:hAnsi="Arial" w:cs="Arial"/>
          <w:spacing w:val="-2"/>
        </w:rPr>
        <w:t xml:space="preserve"> </w:t>
      </w:r>
      <w:r w:rsidRPr="0097756F">
        <w:rPr>
          <w:rFonts w:ascii="Arial" w:hAnsi="Arial" w:cs="Arial"/>
        </w:rPr>
        <w:t>asociación</w:t>
      </w:r>
      <w:r w:rsidRPr="0097756F">
        <w:rPr>
          <w:rFonts w:ascii="Arial" w:hAnsi="Arial" w:cs="Arial"/>
          <w:spacing w:val="-2"/>
        </w:rPr>
        <w:t xml:space="preserve"> </w:t>
      </w:r>
      <w:r w:rsidRPr="0097756F">
        <w:rPr>
          <w:rFonts w:ascii="Arial" w:hAnsi="Arial" w:cs="Arial"/>
        </w:rPr>
        <w:t>diferencial”. Esa teoría</w:t>
      </w:r>
      <w:r w:rsidRPr="0097756F">
        <w:rPr>
          <w:rFonts w:ascii="Arial" w:hAnsi="Arial" w:cs="Arial"/>
          <w:spacing w:val="-1"/>
        </w:rPr>
        <w:t xml:space="preserve"> </w:t>
      </w:r>
      <w:r w:rsidRPr="0097756F">
        <w:rPr>
          <w:rFonts w:ascii="Arial" w:hAnsi="Arial" w:cs="Arial"/>
        </w:rPr>
        <w:t>y esa</w:t>
      </w:r>
      <w:r w:rsidRPr="0097756F">
        <w:rPr>
          <w:rFonts w:ascii="Arial" w:hAnsi="Arial" w:cs="Arial"/>
          <w:spacing w:val="-1"/>
        </w:rPr>
        <w:t xml:space="preserve"> </w:t>
      </w:r>
      <w:r w:rsidRPr="0097756F">
        <w:rPr>
          <w:rFonts w:ascii="Arial" w:hAnsi="Arial" w:cs="Arial"/>
        </w:rPr>
        <w:t>obra son</w:t>
      </w:r>
      <w:r w:rsidRPr="0097756F">
        <w:rPr>
          <w:rFonts w:ascii="Arial" w:hAnsi="Arial" w:cs="Arial"/>
          <w:spacing w:val="-1"/>
        </w:rPr>
        <w:t xml:space="preserve"> </w:t>
      </w:r>
      <w:r w:rsidRPr="0097756F">
        <w:rPr>
          <w:rFonts w:ascii="Arial" w:hAnsi="Arial" w:cs="Arial"/>
        </w:rPr>
        <w:t>centrales</w:t>
      </w:r>
      <w:r w:rsidRPr="0097756F">
        <w:rPr>
          <w:rFonts w:ascii="Arial" w:hAnsi="Arial" w:cs="Arial"/>
          <w:spacing w:val="-4"/>
        </w:rPr>
        <w:t xml:space="preserve"> </w:t>
      </w:r>
      <w:r w:rsidRPr="0097756F">
        <w:rPr>
          <w:rFonts w:ascii="Arial" w:hAnsi="Arial" w:cs="Arial"/>
        </w:rPr>
        <w:t>para</w:t>
      </w:r>
      <w:r w:rsidRPr="0097756F">
        <w:rPr>
          <w:rFonts w:ascii="Arial" w:hAnsi="Arial" w:cs="Arial"/>
          <w:spacing w:val="-1"/>
        </w:rPr>
        <w:t xml:space="preserve"> </w:t>
      </w:r>
      <w:r w:rsidRPr="0097756F">
        <w:rPr>
          <w:rFonts w:ascii="Arial" w:hAnsi="Arial" w:cs="Arial"/>
        </w:rPr>
        <w:t>la</w:t>
      </w:r>
      <w:r w:rsidRPr="0097756F">
        <w:rPr>
          <w:rFonts w:ascii="Arial" w:hAnsi="Arial" w:cs="Arial"/>
          <w:spacing w:val="-1"/>
        </w:rPr>
        <w:t xml:space="preserve"> </w:t>
      </w:r>
      <w:r w:rsidRPr="0097756F">
        <w:rPr>
          <w:rFonts w:ascii="Arial" w:hAnsi="Arial" w:cs="Arial"/>
        </w:rPr>
        <w:t>Criminología: el</w:t>
      </w:r>
      <w:r w:rsidRPr="0097756F">
        <w:rPr>
          <w:rFonts w:ascii="Arial" w:hAnsi="Arial" w:cs="Arial"/>
          <w:spacing w:val="-1"/>
        </w:rPr>
        <w:t xml:space="preserve"> </w:t>
      </w:r>
      <w:r w:rsidRPr="0097756F">
        <w:rPr>
          <w:rFonts w:ascii="Arial" w:hAnsi="Arial" w:cs="Arial"/>
        </w:rPr>
        <w:t>trabajo</w:t>
      </w:r>
      <w:r w:rsidRPr="0097756F">
        <w:rPr>
          <w:rFonts w:ascii="Arial" w:hAnsi="Arial" w:cs="Arial"/>
          <w:spacing w:val="-1"/>
        </w:rPr>
        <w:t xml:space="preserve"> </w:t>
      </w:r>
      <w:r w:rsidRPr="0097756F">
        <w:rPr>
          <w:rFonts w:ascii="Arial" w:hAnsi="Arial" w:cs="Arial"/>
        </w:rPr>
        <w:t>que</w:t>
      </w:r>
      <w:r w:rsidRPr="0097756F">
        <w:rPr>
          <w:rFonts w:ascii="Arial" w:hAnsi="Arial" w:cs="Arial"/>
          <w:spacing w:val="-1"/>
        </w:rPr>
        <w:t xml:space="preserve"> </w:t>
      </w:r>
      <w:r w:rsidRPr="0097756F">
        <w:rPr>
          <w:rFonts w:ascii="Arial" w:hAnsi="Arial" w:cs="Arial"/>
        </w:rPr>
        <w:t>hoy cumple</w:t>
      </w:r>
      <w:r w:rsidRPr="0097756F">
        <w:rPr>
          <w:rFonts w:ascii="Arial" w:hAnsi="Arial" w:cs="Arial"/>
          <w:spacing w:val="-1"/>
        </w:rPr>
        <w:t xml:space="preserve"> </w:t>
      </w:r>
      <w:r w:rsidRPr="0097756F">
        <w:rPr>
          <w:rFonts w:ascii="Arial" w:hAnsi="Arial" w:cs="Arial"/>
        </w:rPr>
        <w:t>cien</w:t>
      </w:r>
      <w:r w:rsidRPr="0097756F">
        <w:rPr>
          <w:rFonts w:ascii="Arial" w:hAnsi="Arial" w:cs="Arial"/>
          <w:spacing w:val="-1"/>
        </w:rPr>
        <w:t xml:space="preserve"> </w:t>
      </w:r>
      <w:r w:rsidRPr="0097756F">
        <w:rPr>
          <w:rFonts w:ascii="Arial" w:hAnsi="Arial" w:cs="Arial"/>
        </w:rPr>
        <w:t xml:space="preserve">años como manual se sigue publicando y recibió numerosas modificaciones en ediciones posteriores, en las que Sutherland aparece junto a Donald </w:t>
      </w:r>
      <w:proofErr w:type="spellStart"/>
      <w:r w:rsidRPr="0097756F">
        <w:rPr>
          <w:rFonts w:ascii="Arial" w:hAnsi="Arial" w:cs="Arial"/>
        </w:rPr>
        <w:t>Cressey</w:t>
      </w:r>
      <w:proofErr w:type="spellEnd"/>
      <w:r w:rsidRPr="0097756F">
        <w:rPr>
          <w:rFonts w:ascii="Arial" w:hAnsi="Arial" w:cs="Arial"/>
        </w:rPr>
        <w:t xml:space="preserve"> y David </w:t>
      </w:r>
      <w:proofErr w:type="spellStart"/>
      <w:r w:rsidRPr="0097756F">
        <w:rPr>
          <w:rFonts w:ascii="Arial" w:hAnsi="Arial" w:cs="Arial"/>
        </w:rPr>
        <w:t>Luckenbill</w:t>
      </w:r>
      <w:proofErr w:type="spellEnd"/>
      <w:r w:rsidRPr="0097756F">
        <w:rPr>
          <w:rFonts w:ascii="Arial" w:hAnsi="Arial" w:cs="Arial"/>
        </w:rPr>
        <w:t xml:space="preserve"> como coautores, después de su muerte en 1950. Unas 12 ediciones y 11 traducciones (no a nuestro idioma), tienen esta obra fundamental para los temas que aborda la </w:t>
      </w:r>
      <w:r w:rsidRPr="0097756F">
        <w:rPr>
          <w:rFonts w:ascii="Arial" w:hAnsi="Arial" w:cs="Arial"/>
          <w:spacing w:val="-2"/>
        </w:rPr>
        <w:t>criminología.</w:t>
      </w:r>
    </w:p>
    <w:p w:rsidR="00972B15" w:rsidRPr="0097756F" w:rsidRDefault="006B78E7">
      <w:pPr>
        <w:pStyle w:val="Textoindependiente"/>
        <w:spacing w:before="163" w:line="360" w:lineRule="auto"/>
        <w:ind w:right="293"/>
        <w:rPr>
          <w:rFonts w:ascii="Arial" w:hAnsi="Arial" w:cs="Arial"/>
        </w:rPr>
      </w:pPr>
      <w:r w:rsidRPr="0097756F">
        <w:rPr>
          <w:rFonts w:ascii="Arial" w:hAnsi="Arial" w:cs="Arial"/>
        </w:rPr>
        <w:t>Pero en estas pocas páginas quiero centrarme en la importancia de la</w:t>
      </w:r>
      <w:r w:rsidRPr="0097756F">
        <w:rPr>
          <w:rFonts w:ascii="Arial" w:hAnsi="Arial" w:cs="Arial"/>
          <w:spacing w:val="40"/>
        </w:rPr>
        <w:t xml:space="preserve"> </w:t>
      </w:r>
      <w:r w:rsidRPr="0097756F">
        <w:rPr>
          <w:rFonts w:ascii="Arial" w:hAnsi="Arial" w:cs="Arial"/>
        </w:rPr>
        <w:t>publicación de</w:t>
      </w:r>
      <w:r w:rsidRPr="0097756F">
        <w:rPr>
          <w:rFonts w:ascii="Arial" w:hAnsi="Arial" w:cs="Arial"/>
          <w:spacing w:val="40"/>
        </w:rPr>
        <w:t xml:space="preserve"> </w:t>
      </w:r>
      <w:proofErr w:type="spellStart"/>
      <w:r w:rsidRPr="0097756F">
        <w:rPr>
          <w:rFonts w:ascii="Arial" w:hAnsi="Arial" w:cs="Arial"/>
          <w:i/>
        </w:rPr>
        <w:t>Criminology</w:t>
      </w:r>
      <w:proofErr w:type="spellEnd"/>
      <w:r w:rsidRPr="0097756F">
        <w:rPr>
          <w:rFonts w:ascii="Arial" w:hAnsi="Arial" w:cs="Arial"/>
        </w:rPr>
        <w:t>,</w:t>
      </w:r>
      <w:r w:rsidRPr="0097756F">
        <w:rPr>
          <w:rFonts w:ascii="Arial" w:hAnsi="Arial" w:cs="Arial"/>
          <w:spacing w:val="40"/>
        </w:rPr>
        <w:t xml:space="preserve"> </w:t>
      </w:r>
      <w:r w:rsidRPr="0097756F">
        <w:rPr>
          <w:rFonts w:ascii="Arial" w:hAnsi="Arial" w:cs="Arial"/>
        </w:rPr>
        <w:t>en la editorial</w:t>
      </w:r>
      <w:r w:rsidRPr="0097756F">
        <w:rPr>
          <w:rFonts w:ascii="Arial" w:hAnsi="Arial" w:cs="Arial"/>
          <w:spacing w:val="40"/>
        </w:rPr>
        <w:t xml:space="preserve"> </w:t>
      </w:r>
      <w:r w:rsidRPr="0097756F">
        <w:rPr>
          <w:rFonts w:ascii="Arial" w:hAnsi="Arial" w:cs="Arial"/>
        </w:rPr>
        <w:t xml:space="preserve">JB </w:t>
      </w:r>
      <w:proofErr w:type="spellStart"/>
      <w:r w:rsidRPr="0097756F">
        <w:rPr>
          <w:rFonts w:ascii="Arial" w:hAnsi="Arial" w:cs="Arial"/>
        </w:rPr>
        <w:t>Lippincott</w:t>
      </w:r>
      <w:proofErr w:type="spellEnd"/>
      <w:r w:rsidRPr="0097756F">
        <w:rPr>
          <w:rFonts w:ascii="Arial" w:hAnsi="Arial" w:cs="Arial"/>
          <w:spacing w:val="40"/>
        </w:rPr>
        <w:t xml:space="preserve"> </w:t>
      </w:r>
      <w:r w:rsidRPr="0097756F">
        <w:rPr>
          <w:rFonts w:ascii="Arial" w:hAnsi="Arial" w:cs="Arial"/>
        </w:rPr>
        <w:t>de Filadelfia,</w:t>
      </w:r>
      <w:r w:rsidRPr="0097756F">
        <w:rPr>
          <w:rFonts w:ascii="Arial" w:hAnsi="Arial" w:cs="Arial"/>
          <w:spacing w:val="40"/>
        </w:rPr>
        <w:t xml:space="preserve"> </w:t>
      </w:r>
      <w:r w:rsidRPr="0097756F">
        <w:rPr>
          <w:rFonts w:ascii="Arial" w:hAnsi="Arial" w:cs="Arial"/>
        </w:rPr>
        <w:t>en 1924.</w:t>
      </w:r>
      <w:r w:rsidRPr="0097756F">
        <w:rPr>
          <w:rFonts w:ascii="Arial" w:hAnsi="Arial" w:cs="Arial"/>
          <w:spacing w:val="40"/>
        </w:rPr>
        <w:t xml:space="preserve"> </w:t>
      </w:r>
      <w:r w:rsidRPr="0097756F">
        <w:rPr>
          <w:rFonts w:ascii="Arial" w:hAnsi="Arial" w:cs="Arial"/>
        </w:rPr>
        <w:t xml:space="preserve">Para decir algo al respecto seguiré indicaciones de obras mayores sobre el autor y su producción teórica, como </w:t>
      </w:r>
      <w:proofErr w:type="spellStart"/>
      <w:r w:rsidRPr="0097756F">
        <w:rPr>
          <w:rFonts w:ascii="Arial" w:hAnsi="Arial" w:cs="Arial"/>
          <w:i/>
        </w:rPr>
        <w:t>The</w:t>
      </w:r>
      <w:proofErr w:type="spellEnd"/>
      <w:r w:rsidRPr="0097756F">
        <w:rPr>
          <w:rFonts w:ascii="Arial" w:hAnsi="Arial" w:cs="Arial"/>
          <w:i/>
        </w:rPr>
        <w:t xml:space="preserve"> </w:t>
      </w:r>
      <w:proofErr w:type="spellStart"/>
      <w:r w:rsidRPr="0097756F">
        <w:rPr>
          <w:rFonts w:ascii="Arial" w:hAnsi="Arial" w:cs="Arial"/>
          <w:i/>
        </w:rPr>
        <w:t>Criminology</w:t>
      </w:r>
      <w:proofErr w:type="spellEnd"/>
      <w:r w:rsidRPr="0097756F">
        <w:rPr>
          <w:rFonts w:ascii="Arial" w:hAnsi="Arial" w:cs="Arial"/>
          <w:i/>
        </w:rPr>
        <w:t xml:space="preserve"> of Edwin Sutherland </w:t>
      </w:r>
      <w:r w:rsidRPr="0097756F">
        <w:rPr>
          <w:rFonts w:ascii="Arial" w:hAnsi="Arial" w:cs="Arial"/>
        </w:rPr>
        <w:t xml:space="preserve">de Mark S. </w:t>
      </w:r>
      <w:proofErr w:type="spellStart"/>
      <w:r w:rsidRPr="0097756F">
        <w:rPr>
          <w:rFonts w:ascii="Arial" w:hAnsi="Arial" w:cs="Arial"/>
        </w:rPr>
        <w:t>Gaylord</w:t>
      </w:r>
      <w:proofErr w:type="spellEnd"/>
      <w:r w:rsidRPr="0097756F">
        <w:rPr>
          <w:rFonts w:ascii="Arial" w:hAnsi="Arial" w:cs="Arial"/>
        </w:rPr>
        <w:t xml:space="preserve"> y John F. </w:t>
      </w:r>
      <w:proofErr w:type="spellStart"/>
      <w:r w:rsidRPr="0097756F">
        <w:rPr>
          <w:rFonts w:ascii="Arial" w:hAnsi="Arial" w:cs="Arial"/>
        </w:rPr>
        <w:t>Galliher</w:t>
      </w:r>
      <w:proofErr w:type="spellEnd"/>
      <w:r w:rsidRPr="0097756F">
        <w:rPr>
          <w:rFonts w:ascii="Arial" w:hAnsi="Arial" w:cs="Arial"/>
          <w:i/>
        </w:rPr>
        <w:t xml:space="preserve">, </w:t>
      </w:r>
      <w:r w:rsidRPr="0097756F">
        <w:rPr>
          <w:rFonts w:ascii="Arial" w:hAnsi="Arial" w:cs="Arial"/>
        </w:rPr>
        <w:t xml:space="preserve">publicada en Nueva York, por </w:t>
      </w:r>
      <w:proofErr w:type="spellStart"/>
      <w:r w:rsidRPr="0097756F">
        <w:rPr>
          <w:rFonts w:ascii="Arial" w:hAnsi="Arial" w:cs="Arial"/>
        </w:rPr>
        <w:t>Routledge</w:t>
      </w:r>
      <w:proofErr w:type="spellEnd"/>
      <w:r w:rsidRPr="0097756F">
        <w:rPr>
          <w:rFonts w:ascii="Arial" w:hAnsi="Arial" w:cs="Arial"/>
        </w:rPr>
        <w:t xml:space="preserve">, en 1988, o </w:t>
      </w:r>
      <w:r w:rsidRPr="0097756F">
        <w:rPr>
          <w:rFonts w:ascii="Arial" w:hAnsi="Arial" w:cs="Arial"/>
          <w:i/>
        </w:rPr>
        <w:t xml:space="preserve">Edwin H. Sutherland </w:t>
      </w:r>
      <w:r w:rsidRPr="0097756F">
        <w:rPr>
          <w:rFonts w:ascii="Arial" w:hAnsi="Arial" w:cs="Arial"/>
        </w:rPr>
        <w:t>de David</w:t>
      </w:r>
      <w:r w:rsidRPr="0097756F">
        <w:rPr>
          <w:rFonts w:ascii="Arial" w:hAnsi="Arial" w:cs="Arial"/>
          <w:spacing w:val="-4"/>
        </w:rPr>
        <w:t xml:space="preserve"> </w:t>
      </w:r>
      <w:r w:rsidRPr="0097756F">
        <w:rPr>
          <w:rFonts w:ascii="Arial" w:hAnsi="Arial" w:cs="Arial"/>
        </w:rPr>
        <w:t>O.</w:t>
      </w:r>
      <w:r w:rsidRPr="0097756F">
        <w:rPr>
          <w:rFonts w:ascii="Arial" w:hAnsi="Arial" w:cs="Arial"/>
          <w:spacing w:val="-1"/>
        </w:rPr>
        <w:t xml:space="preserve"> </w:t>
      </w:r>
      <w:proofErr w:type="spellStart"/>
      <w:r w:rsidRPr="0097756F">
        <w:rPr>
          <w:rFonts w:ascii="Arial" w:hAnsi="Arial" w:cs="Arial"/>
        </w:rPr>
        <w:t>Friedrichs</w:t>
      </w:r>
      <w:proofErr w:type="spellEnd"/>
      <w:r w:rsidRPr="0097756F">
        <w:rPr>
          <w:rFonts w:ascii="Arial" w:hAnsi="Arial" w:cs="Arial"/>
        </w:rPr>
        <w:t xml:space="preserve">, Isabel </w:t>
      </w:r>
      <w:proofErr w:type="spellStart"/>
      <w:r w:rsidRPr="0097756F">
        <w:rPr>
          <w:rFonts w:ascii="Arial" w:hAnsi="Arial" w:cs="Arial"/>
        </w:rPr>
        <w:t>Schoultz</w:t>
      </w:r>
      <w:proofErr w:type="spellEnd"/>
      <w:r w:rsidRPr="0097756F">
        <w:rPr>
          <w:rFonts w:ascii="Arial" w:hAnsi="Arial" w:cs="Arial"/>
        </w:rPr>
        <w:t>,</w:t>
      </w:r>
      <w:r w:rsidRPr="0097756F">
        <w:rPr>
          <w:rFonts w:ascii="Arial" w:hAnsi="Arial" w:cs="Arial"/>
          <w:spacing w:val="-1"/>
        </w:rPr>
        <w:t xml:space="preserve"> </w:t>
      </w:r>
      <w:proofErr w:type="spellStart"/>
      <w:r w:rsidRPr="0097756F">
        <w:rPr>
          <w:rFonts w:ascii="Arial" w:hAnsi="Arial" w:cs="Arial"/>
        </w:rPr>
        <w:t>Aleksandra</w:t>
      </w:r>
      <w:proofErr w:type="spellEnd"/>
      <w:r w:rsidRPr="0097756F">
        <w:rPr>
          <w:rFonts w:ascii="Arial" w:hAnsi="Arial" w:cs="Arial"/>
        </w:rPr>
        <w:t xml:space="preserve"> </w:t>
      </w:r>
      <w:proofErr w:type="spellStart"/>
      <w:r w:rsidRPr="0097756F">
        <w:rPr>
          <w:rFonts w:ascii="Arial" w:hAnsi="Arial" w:cs="Arial"/>
        </w:rPr>
        <w:t>Jordanoska</w:t>
      </w:r>
      <w:proofErr w:type="spellEnd"/>
      <w:r w:rsidRPr="0097756F">
        <w:rPr>
          <w:rFonts w:ascii="Arial" w:hAnsi="Arial" w:cs="Arial"/>
        </w:rPr>
        <w:t xml:space="preserve">, Nueva York, </w:t>
      </w:r>
      <w:proofErr w:type="spellStart"/>
      <w:r w:rsidRPr="0097756F">
        <w:rPr>
          <w:rFonts w:ascii="Arial" w:hAnsi="Arial" w:cs="Arial"/>
        </w:rPr>
        <w:t>Routledge</w:t>
      </w:r>
      <w:proofErr w:type="spellEnd"/>
      <w:r w:rsidRPr="0097756F">
        <w:rPr>
          <w:rFonts w:ascii="Arial" w:hAnsi="Arial" w:cs="Arial"/>
        </w:rPr>
        <w:t xml:space="preserve">, 2017. También, en castellano, </w:t>
      </w:r>
      <w:r w:rsidRPr="0097756F">
        <w:rPr>
          <w:rFonts w:ascii="Arial" w:hAnsi="Arial" w:cs="Arial"/>
          <w:i/>
        </w:rPr>
        <w:t xml:space="preserve">Estudios sobre la criminología de Sutherland </w:t>
      </w:r>
      <w:r w:rsidRPr="0097756F">
        <w:rPr>
          <w:rFonts w:ascii="Arial" w:hAnsi="Arial" w:cs="Arial"/>
        </w:rPr>
        <w:t xml:space="preserve">de Alfonso Serrano Maíllo, Santiago de Chile, </w:t>
      </w:r>
      <w:proofErr w:type="spellStart"/>
      <w:r w:rsidRPr="0097756F">
        <w:rPr>
          <w:rFonts w:ascii="Arial" w:hAnsi="Arial" w:cs="Arial"/>
        </w:rPr>
        <w:t>Olejnik</w:t>
      </w:r>
      <w:proofErr w:type="spellEnd"/>
      <w:r w:rsidRPr="0097756F">
        <w:rPr>
          <w:rFonts w:ascii="Arial" w:hAnsi="Arial" w:cs="Arial"/>
        </w:rPr>
        <w:t xml:space="preserve">, 2020. Asimismo hay importantes referencias en diversos artículos y presentaciones a las obras de Sutherland, como las que en forma magistral escribieran Fernando Álvarez-Uría y Julia Varela a las obras mayores traducidas al castellano: </w:t>
      </w:r>
      <w:r w:rsidRPr="0097756F">
        <w:rPr>
          <w:rFonts w:ascii="Arial" w:hAnsi="Arial" w:cs="Arial"/>
          <w:i/>
        </w:rPr>
        <w:t xml:space="preserve">El delito de cuello blanco </w:t>
      </w:r>
      <w:r w:rsidRPr="0097756F">
        <w:rPr>
          <w:rFonts w:ascii="Arial" w:hAnsi="Arial" w:cs="Arial"/>
        </w:rPr>
        <w:t>(traducida por Rosa del</w:t>
      </w:r>
      <w:r w:rsidRPr="0097756F">
        <w:rPr>
          <w:rFonts w:ascii="Arial" w:hAnsi="Arial" w:cs="Arial"/>
          <w:spacing w:val="40"/>
        </w:rPr>
        <w:t xml:space="preserve"> </w:t>
      </w:r>
      <w:r w:rsidRPr="0097756F">
        <w:rPr>
          <w:rFonts w:ascii="Arial" w:hAnsi="Arial" w:cs="Arial"/>
        </w:rPr>
        <w:t xml:space="preserve">Olmo) y </w:t>
      </w:r>
      <w:r w:rsidRPr="0097756F">
        <w:rPr>
          <w:rFonts w:ascii="Arial" w:hAnsi="Arial" w:cs="Arial"/>
          <w:i/>
        </w:rPr>
        <w:t xml:space="preserve">El ladrón profesional </w:t>
      </w:r>
      <w:r w:rsidRPr="0097756F">
        <w:rPr>
          <w:rFonts w:ascii="Arial" w:hAnsi="Arial" w:cs="Arial"/>
        </w:rPr>
        <w:t>publicadas ambas por La piqueta en Madrid hace unos 30 años. También se han traducido diversos artículos del autor en revistas especializadas</w:t>
      </w:r>
      <w:r w:rsidRPr="0097756F">
        <w:rPr>
          <w:rFonts w:ascii="Arial" w:hAnsi="Arial" w:cs="Arial"/>
          <w:spacing w:val="40"/>
        </w:rPr>
        <w:t xml:space="preserve"> </w:t>
      </w:r>
      <w:r w:rsidRPr="0097756F">
        <w:rPr>
          <w:rFonts w:ascii="Arial" w:hAnsi="Arial" w:cs="Arial"/>
        </w:rPr>
        <w:t>en criminología, en los que también se explica la teoría y su contexto y serán aprovechados. Lo que sigue quedando sin responder es la pregunta sobre la aún no realizada</w:t>
      </w:r>
      <w:r w:rsidRPr="0097756F">
        <w:rPr>
          <w:rFonts w:ascii="Arial" w:hAnsi="Arial" w:cs="Arial"/>
          <w:spacing w:val="-2"/>
        </w:rPr>
        <w:t xml:space="preserve"> </w:t>
      </w:r>
      <w:r w:rsidRPr="0097756F">
        <w:rPr>
          <w:rFonts w:ascii="Arial" w:hAnsi="Arial" w:cs="Arial"/>
        </w:rPr>
        <w:t>traducción de su</w:t>
      </w:r>
      <w:r w:rsidRPr="0097756F">
        <w:rPr>
          <w:rFonts w:ascii="Arial" w:hAnsi="Arial" w:cs="Arial"/>
          <w:spacing w:val="-2"/>
        </w:rPr>
        <w:t xml:space="preserve"> </w:t>
      </w:r>
      <w:r w:rsidRPr="0097756F">
        <w:rPr>
          <w:rFonts w:ascii="Arial" w:hAnsi="Arial" w:cs="Arial"/>
        </w:rPr>
        <w:t>manual (en alguna de sus</w:t>
      </w:r>
      <w:r w:rsidRPr="0097756F">
        <w:rPr>
          <w:rFonts w:ascii="Arial" w:hAnsi="Arial" w:cs="Arial"/>
          <w:spacing w:val="-1"/>
        </w:rPr>
        <w:t xml:space="preserve"> </w:t>
      </w:r>
      <w:r w:rsidRPr="0097756F">
        <w:rPr>
          <w:rFonts w:ascii="Arial" w:hAnsi="Arial" w:cs="Arial"/>
        </w:rPr>
        <w:t>ediciones, aunque seguramente no la que hoy cumple cien años).</w:t>
      </w:r>
    </w:p>
    <w:p w:rsidR="00972B15" w:rsidRPr="0097756F" w:rsidRDefault="00972B15">
      <w:pPr>
        <w:pStyle w:val="Textoindependiente"/>
        <w:spacing w:before="69"/>
        <w:ind w:left="0" w:right="0" w:firstLine="0"/>
        <w:jc w:val="left"/>
        <w:rPr>
          <w:rFonts w:ascii="Arial" w:hAnsi="Arial" w:cs="Arial"/>
        </w:rPr>
      </w:pPr>
    </w:p>
    <w:p w:rsidR="00972B15" w:rsidRPr="0097756F" w:rsidRDefault="006B78E7">
      <w:pPr>
        <w:ind w:left="3141"/>
        <w:rPr>
          <w:rFonts w:ascii="Arial" w:hAnsi="Arial" w:cs="Arial"/>
          <w:sz w:val="20"/>
          <w:szCs w:val="20"/>
        </w:rPr>
      </w:pPr>
      <w:r w:rsidRPr="0097756F">
        <w:rPr>
          <w:rFonts w:ascii="Arial" w:hAnsi="Arial" w:cs="Arial"/>
          <w:sz w:val="20"/>
          <w:szCs w:val="20"/>
        </w:rPr>
        <w:t>Año</w:t>
      </w:r>
      <w:r w:rsidRPr="0097756F">
        <w:rPr>
          <w:rFonts w:ascii="Arial" w:hAnsi="Arial" w:cs="Arial"/>
          <w:spacing w:val="-5"/>
          <w:sz w:val="20"/>
          <w:szCs w:val="20"/>
        </w:rPr>
        <w:t xml:space="preserve"> </w:t>
      </w:r>
      <w:r w:rsidRPr="0097756F">
        <w:rPr>
          <w:rFonts w:ascii="Arial" w:hAnsi="Arial" w:cs="Arial"/>
          <w:sz w:val="20"/>
          <w:szCs w:val="20"/>
        </w:rPr>
        <w:t>6</w:t>
      </w:r>
      <w:r w:rsidRPr="0097756F">
        <w:rPr>
          <w:rFonts w:ascii="Arial" w:hAnsi="Arial" w:cs="Arial"/>
          <w:spacing w:val="-6"/>
          <w:sz w:val="20"/>
          <w:szCs w:val="20"/>
        </w:rPr>
        <w:t xml:space="preserve"> </w:t>
      </w:r>
      <w:r w:rsidRPr="0097756F">
        <w:rPr>
          <w:rFonts w:ascii="Arial" w:hAnsi="Arial" w:cs="Arial"/>
          <w:sz w:val="20"/>
          <w:szCs w:val="20"/>
        </w:rPr>
        <w:t>–</w:t>
      </w:r>
      <w:r w:rsidRPr="0097756F">
        <w:rPr>
          <w:rFonts w:ascii="Arial" w:hAnsi="Arial" w:cs="Arial"/>
          <w:spacing w:val="-4"/>
          <w:sz w:val="20"/>
          <w:szCs w:val="20"/>
        </w:rPr>
        <w:t xml:space="preserve"> </w:t>
      </w:r>
      <w:r w:rsidRPr="0097756F">
        <w:rPr>
          <w:rFonts w:ascii="Arial" w:hAnsi="Arial" w:cs="Arial"/>
          <w:sz w:val="20"/>
          <w:szCs w:val="20"/>
        </w:rPr>
        <w:t>Número</w:t>
      </w:r>
      <w:r w:rsidRPr="0097756F">
        <w:rPr>
          <w:rFonts w:ascii="Arial" w:hAnsi="Arial" w:cs="Arial"/>
          <w:spacing w:val="-4"/>
          <w:sz w:val="20"/>
          <w:szCs w:val="20"/>
        </w:rPr>
        <w:t xml:space="preserve"> </w:t>
      </w:r>
      <w:r w:rsidRPr="0097756F">
        <w:rPr>
          <w:rFonts w:ascii="Arial" w:hAnsi="Arial" w:cs="Arial"/>
          <w:sz w:val="20"/>
          <w:szCs w:val="20"/>
        </w:rPr>
        <w:t>11 –</w:t>
      </w:r>
      <w:r w:rsidRPr="0097756F">
        <w:rPr>
          <w:rFonts w:ascii="Arial" w:hAnsi="Arial" w:cs="Arial"/>
          <w:spacing w:val="-4"/>
          <w:sz w:val="20"/>
          <w:szCs w:val="20"/>
        </w:rPr>
        <w:t xml:space="preserve"> </w:t>
      </w:r>
      <w:r w:rsidRPr="0097756F">
        <w:rPr>
          <w:rFonts w:ascii="Arial" w:hAnsi="Arial" w:cs="Arial"/>
          <w:sz w:val="20"/>
          <w:szCs w:val="20"/>
        </w:rPr>
        <w:t>enero-junio</w:t>
      </w:r>
      <w:r w:rsidRPr="0097756F">
        <w:rPr>
          <w:rFonts w:ascii="Arial" w:hAnsi="Arial" w:cs="Arial"/>
          <w:spacing w:val="-5"/>
          <w:sz w:val="20"/>
          <w:szCs w:val="20"/>
        </w:rPr>
        <w:t xml:space="preserve"> </w:t>
      </w:r>
      <w:r w:rsidRPr="0097756F">
        <w:rPr>
          <w:rFonts w:ascii="Arial" w:hAnsi="Arial" w:cs="Arial"/>
          <w:sz w:val="20"/>
          <w:szCs w:val="20"/>
        </w:rPr>
        <w:t>2024.</w:t>
      </w:r>
      <w:r w:rsidRPr="0097756F">
        <w:rPr>
          <w:rFonts w:ascii="Arial" w:hAnsi="Arial" w:cs="Arial"/>
          <w:spacing w:val="-3"/>
          <w:sz w:val="20"/>
          <w:szCs w:val="20"/>
        </w:rPr>
        <w:t xml:space="preserve"> </w:t>
      </w:r>
      <w:r w:rsidRPr="0097756F">
        <w:rPr>
          <w:rFonts w:ascii="Arial" w:hAnsi="Arial" w:cs="Arial"/>
          <w:sz w:val="20"/>
          <w:szCs w:val="20"/>
        </w:rPr>
        <w:t>ISSN:</w:t>
      </w:r>
      <w:r w:rsidRPr="0097756F">
        <w:rPr>
          <w:rFonts w:ascii="Arial" w:hAnsi="Arial" w:cs="Arial"/>
          <w:spacing w:val="-5"/>
          <w:sz w:val="20"/>
          <w:szCs w:val="20"/>
        </w:rPr>
        <w:t xml:space="preserve"> </w:t>
      </w:r>
      <w:r w:rsidRPr="0097756F">
        <w:rPr>
          <w:rFonts w:ascii="Arial" w:hAnsi="Arial" w:cs="Arial"/>
          <w:sz w:val="20"/>
          <w:szCs w:val="20"/>
        </w:rPr>
        <w:t>2525-</w:t>
      </w:r>
      <w:r w:rsidRPr="0097756F">
        <w:rPr>
          <w:rFonts w:ascii="Arial" w:hAnsi="Arial" w:cs="Arial"/>
          <w:spacing w:val="-4"/>
          <w:sz w:val="20"/>
          <w:szCs w:val="20"/>
        </w:rPr>
        <w:t>0620</w:t>
      </w:r>
    </w:p>
    <w:p w:rsidR="00972B15" w:rsidRPr="0097756F" w:rsidRDefault="006B78E7">
      <w:pPr>
        <w:pStyle w:val="Textoindependiente"/>
        <w:spacing w:before="0"/>
        <w:ind w:left="7019" w:right="0" w:firstLine="0"/>
        <w:jc w:val="left"/>
        <w:rPr>
          <w:rFonts w:ascii="Arial" w:hAnsi="Arial" w:cs="Arial"/>
        </w:rPr>
      </w:pPr>
      <w:r w:rsidRPr="0097756F">
        <w:rPr>
          <w:rFonts w:ascii="Arial" w:hAnsi="Arial" w:cs="Arial"/>
          <w:noProof/>
          <w:lang w:eastAsia="es-ES"/>
        </w:rPr>
        <w:drawing>
          <wp:inline distT="0" distB="0" distL="0" distR="0" wp14:anchorId="0FCD3679" wp14:editId="4EAF76CE">
            <wp:extent cx="765140" cy="26574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65140" cy="265747"/>
                    </a:xfrm>
                    <a:prstGeom prst="rect">
                      <a:avLst/>
                    </a:prstGeom>
                  </pic:spPr>
                </pic:pic>
              </a:graphicData>
            </a:graphic>
          </wp:inline>
        </w:drawing>
      </w:r>
    </w:p>
    <w:p w:rsidR="00972B15" w:rsidRPr="0097756F" w:rsidRDefault="00972B15">
      <w:pPr>
        <w:rPr>
          <w:rFonts w:ascii="Arial" w:hAnsi="Arial" w:cs="Arial"/>
          <w:sz w:val="20"/>
          <w:szCs w:val="20"/>
        </w:rPr>
        <w:sectPr w:rsidR="00972B15" w:rsidRPr="0097756F">
          <w:headerReference w:type="default" r:id="rId8"/>
          <w:type w:val="continuous"/>
          <w:pgSz w:w="11910" w:h="16840"/>
          <w:pgMar w:top="1140" w:right="1680" w:bottom="280" w:left="1680" w:header="706" w:footer="0" w:gutter="0"/>
          <w:pgNumType w:start="1"/>
          <w:cols w:space="720"/>
        </w:sectPr>
      </w:pPr>
    </w:p>
    <w:p w:rsidR="00972B15" w:rsidRPr="0097756F" w:rsidRDefault="006B78E7">
      <w:pPr>
        <w:pStyle w:val="Textoindependiente"/>
        <w:spacing w:line="360" w:lineRule="auto"/>
        <w:ind w:right="291"/>
        <w:rPr>
          <w:rFonts w:ascii="Arial" w:hAnsi="Arial" w:cs="Arial"/>
        </w:rPr>
      </w:pPr>
      <w:r w:rsidRPr="0097756F">
        <w:rPr>
          <w:rFonts w:ascii="Arial" w:hAnsi="Arial" w:cs="Arial"/>
        </w:rPr>
        <w:lastRenderedPageBreak/>
        <w:t>Es indudable que Sutherland es el más importante de los criminólogos de su época, y probablemente lo sea hasta la actualidad. No parece arriesgado decir que fue criminólogo, ni definirlo</w:t>
      </w:r>
      <w:r w:rsidRPr="0097756F">
        <w:rPr>
          <w:rFonts w:ascii="Arial" w:hAnsi="Arial" w:cs="Arial"/>
          <w:spacing w:val="-1"/>
        </w:rPr>
        <w:t xml:space="preserve"> </w:t>
      </w:r>
      <w:r w:rsidRPr="0097756F">
        <w:rPr>
          <w:rFonts w:ascii="Arial" w:hAnsi="Arial" w:cs="Arial"/>
        </w:rPr>
        <w:t>como sociólogo y como parte</w:t>
      </w:r>
      <w:r w:rsidRPr="0097756F">
        <w:rPr>
          <w:rFonts w:ascii="Arial" w:hAnsi="Arial" w:cs="Arial"/>
          <w:spacing w:val="-1"/>
        </w:rPr>
        <w:t xml:space="preserve"> </w:t>
      </w:r>
      <w:r w:rsidRPr="0097756F">
        <w:rPr>
          <w:rFonts w:ascii="Arial" w:hAnsi="Arial" w:cs="Arial"/>
        </w:rPr>
        <w:t>de la</w:t>
      </w:r>
      <w:r w:rsidRPr="0097756F">
        <w:rPr>
          <w:rFonts w:ascii="Arial" w:hAnsi="Arial" w:cs="Arial"/>
          <w:spacing w:val="-1"/>
        </w:rPr>
        <w:t xml:space="preserve"> </w:t>
      </w:r>
      <w:r w:rsidRPr="0097756F">
        <w:rPr>
          <w:rFonts w:ascii="Arial" w:hAnsi="Arial" w:cs="Arial"/>
        </w:rPr>
        <w:t>tarea de</w:t>
      </w:r>
      <w:r w:rsidRPr="0097756F">
        <w:rPr>
          <w:rFonts w:ascii="Arial" w:hAnsi="Arial" w:cs="Arial"/>
          <w:spacing w:val="-1"/>
        </w:rPr>
        <w:t xml:space="preserve"> </w:t>
      </w:r>
      <w:r w:rsidRPr="0097756F">
        <w:rPr>
          <w:rFonts w:ascii="Arial" w:hAnsi="Arial" w:cs="Arial"/>
        </w:rPr>
        <w:t>la</w:t>
      </w:r>
      <w:r w:rsidRPr="0097756F">
        <w:rPr>
          <w:rFonts w:ascii="Arial" w:hAnsi="Arial" w:cs="Arial"/>
          <w:spacing w:val="-1"/>
        </w:rPr>
        <w:t xml:space="preserve"> </w:t>
      </w:r>
      <w:r w:rsidRPr="0097756F">
        <w:rPr>
          <w:rFonts w:ascii="Arial" w:hAnsi="Arial" w:cs="Arial"/>
        </w:rPr>
        <w:t xml:space="preserve">Escuela de Chica- </w:t>
      </w:r>
      <w:proofErr w:type="spellStart"/>
      <w:r w:rsidRPr="0097756F">
        <w:rPr>
          <w:rFonts w:ascii="Arial" w:hAnsi="Arial" w:cs="Arial"/>
        </w:rPr>
        <w:t>go</w:t>
      </w:r>
      <w:proofErr w:type="spellEnd"/>
      <w:r w:rsidRPr="0097756F">
        <w:rPr>
          <w:rFonts w:ascii="Arial" w:hAnsi="Arial" w:cs="Arial"/>
        </w:rPr>
        <w:t xml:space="preserve">. Así se lo reconoce, a pesar de algún señalamiento en contra, y también algo de ello es expuesto en el trabajo de Pires, </w:t>
      </w:r>
      <w:proofErr w:type="spellStart"/>
      <w:r w:rsidRPr="0097756F">
        <w:rPr>
          <w:rFonts w:ascii="Arial" w:hAnsi="Arial" w:cs="Arial"/>
        </w:rPr>
        <w:t>Alvaro</w:t>
      </w:r>
      <w:proofErr w:type="spellEnd"/>
      <w:r w:rsidRPr="0097756F">
        <w:rPr>
          <w:rFonts w:ascii="Arial" w:hAnsi="Arial" w:cs="Arial"/>
        </w:rPr>
        <w:t xml:space="preserve">, Christian </w:t>
      </w:r>
      <w:proofErr w:type="spellStart"/>
      <w:r w:rsidRPr="0097756F">
        <w:rPr>
          <w:rFonts w:ascii="Arial" w:hAnsi="Arial" w:cs="Arial"/>
        </w:rPr>
        <w:t>Debuyst</w:t>
      </w:r>
      <w:proofErr w:type="spellEnd"/>
      <w:r w:rsidRPr="0097756F">
        <w:rPr>
          <w:rFonts w:ascii="Arial" w:hAnsi="Arial" w:cs="Arial"/>
        </w:rPr>
        <w:t xml:space="preserve">, y </w:t>
      </w:r>
      <w:proofErr w:type="spellStart"/>
      <w:r w:rsidRPr="0097756F">
        <w:rPr>
          <w:rFonts w:ascii="Arial" w:hAnsi="Arial" w:cs="Arial"/>
        </w:rPr>
        <w:t>Francois</w:t>
      </w:r>
      <w:proofErr w:type="spellEnd"/>
      <w:r w:rsidRPr="0097756F">
        <w:rPr>
          <w:rFonts w:ascii="Arial" w:hAnsi="Arial" w:cs="Arial"/>
        </w:rPr>
        <w:t xml:space="preserve"> </w:t>
      </w:r>
      <w:proofErr w:type="spellStart"/>
      <w:r w:rsidRPr="0097756F">
        <w:rPr>
          <w:rFonts w:ascii="Arial" w:hAnsi="Arial" w:cs="Arial"/>
        </w:rPr>
        <w:t>Digneffe</w:t>
      </w:r>
      <w:proofErr w:type="spellEnd"/>
      <w:r w:rsidRPr="0097756F">
        <w:rPr>
          <w:rFonts w:ascii="Arial" w:hAnsi="Arial" w:cs="Arial"/>
        </w:rPr>
        <w:t xml:space="preserve"> “Elementos para una relectura de la teoría del delito de Edwin Sutherland” publicado en 2014 en </w:t>
      </w:r>
      <w:r w:rsidRPr="0097756F">
        <w:rPr>
          <w:rFonts w:ascii="Arial" w:hAnsi="Arial" w:cs="Arial"/>
          <w:i/>
        </w:rPr>
        <w:t>Delito y Sociedad</w:t>
      </w:r>
      <w:r w:rsidRPr="0097756F">
        <w:rPr>
          <w:rFonts w:ascii="Arial" w:hAnsi="Arial" w:cs="Arial"/>
        </w:rPr>
        <w:t>, número 37 (que también seguiré).</w:t>
      </w:r>
    </w:p>
    <w:p w:rsidR="00972B15" w:rsidRPr="0097756F" w:rsidRDefault="006B78E7">
      <w:pPr>
        <w:pStyle w:val="Textoindependiente"/>
        <w:spacing w:before="159" w:line="360" w:lineRule="auto"/>
        <w:ind w:right="291"/>
        <w:rPr>
          <w:rFonts w:ascii="Arial" w:hAnsi="Arial" w:cs="Arial"/>
        </w:rPr>
      </w:pPr>
      <w:r w:rsidRPr="0097756F">
        <w:rPr>
          <w:rFonts w:ascii="Arial" w:hAnsi="Arial" w:cs="Arial"/>
        </w:rPr>
        <w:t xml:space="preserve">Sutherland nació el 13 de agosto de 1883 en </w:t>
      </w:r>
      <w:proofErr w:type="spellStart"/>
      <w:r w:rsidRPr="0097756F">
        <w:rPr>
          <w:rFonts w:ascii="Arial" w:hAnsi="Arial" w:cs="Arial"/>
        </w:rPr>
        <w:t>Gibbon</w:t>
      </w:r>
      <w:proofErr w:type="spellEnd"/>
      <w:r w:rsidRPr="0097756F">
        <w:rPr>
          <w:rFonts w:ascii="Arial" w:hAnsi="Arial" w:cs="Arial"/>
        </w:rPr>
        <w:t xml:space="preserve">, Nebraska, y su infancia transcurrió en las zonas rurales de Nebraska y Kansas, donde su padre, George, era pastor bautista. Ese origen en una familia sobria y severa (y religiosa) del </w:t>
      </w:r>
      <w:proofErr w:type="spellStart"/>
      <w:r w:rsidRPr="0097756F">
        <w:rPr>
          <w:rFonts w:ascii="Arial" w:hAnsi="Arial" w:cs="Arial"/>
        </w:rPr>
        <w:t>mediooeste</w:t>
      </w:r>
      <w:proofErr w:type="spellEnd"/>
      <w:r w:rsidRPr="0097756F">
        <w:rPr>
          <w:rFonts w:ascii="Arial" w:hAnsi="Arial" w:cs="Arial"/>
        </w:rPr>
        <w:t xml:space="preserve"> estadounidense, también resulta común a los primeros académicos de la Universidad de Chicago, y como muchos de ellos llegó a la Sociología desde otras disciplinas previamente estudiadas. En el caso de Sutherland fue la del estudio de las lenguas clásicas</w:t>
      </w:r>
      <w:r w:rsidRPr="0097756F">
        <w:rPr>
          <w:rFonts w:ascii="Arial" w:hAnsi="Arial" w:cs="Arial"/>
          <w:spacing w:val="-4"/>
        </w:rPr>
        <w:t xml:space="preserve"> </w:t>
      </w:r>
      <w:r w:rsidRPr="0097756F">
        <w:rPr>
          <w:rFonts w:ascii="Arial" w:hAnsi="Arial" w:cs="Arial"/>
        </w:rPr>
        <w:t>y teología.</w:t>
      </w:r>
      <w:r w:rsidRPr="0097756F">
        <w:rPr>
          <w:rFonts w:ascii="Arial" w:hAnsi="Arial" w:cs="Arial"/>
          <w:spacing w:val="-3"/>
        </w:rPr>
        <w:t xml:space="preserve"> </w:t>
      </w:r>
      <w:r w:rsidRPr="0097756F">
        <w:rPr>
          <w:rFonts w:ascii="Arial" w:hAnsi="Arial" w:cs="Arial"/>
        </w:rPr>
        <w:t>Obtuvo</w:t>
      </w:r>
      <w:r w:rsidRPr="0097756F">
        <w:rPr>
          <w:rFonts w:ascii="Arial" w:hAnsi="Arial" w:cs="Arial"/>
          <w:spacing w:val="-1"/>
        </w:rPr>
        <w:t xml:space="preserve"> </w:t>
      </w:r>
      <w:r w:rsidRPr="0097756F">
        <w:rPr>
          <w:rFonts w:ascii="Arial" w:hAnsi="Arial" w:cs="Arial"/>
        </w:rPr>
        <w:t>su</w:t>
      </w:r>
      <w:r w:rsidRPr="0097756F">
        <w:rPr>
          <w:rFonts w:ascii="Arial" w:hAnsi="Arial" w:cs="Arial"/>
          <w:spacing w:val="-1"/>
        </w:rPr>
        <w:t xml:space="preserve"> </w:t>
      </w:r>
      <w:r w:rsidRPr="0097756F">
        <w:rPr>
          <w:rFonts w:ascii="Arial" w:hAnsi="Arial" w:cs="Arial"/>
        </w:rPr>
        <w:t>título</w:t>
      </w:r>
      <w:r w:rsidRPr="0097756F">
        <w:rPr>
          <w:rFonts w:ascii="Arial" w:hAnsi="Arial" w:cs="Arial"/>
          <w:spacing w:val="-1"/>
        </w:rPr>
        <w:t xml:space="preserve"> </w:t>
      </w:r>
      <w:r w:rsidRPr="0097756F">
        <w:rPr>
          <w:rFonts w:ascii="Arial" w:hAnsi="Arial" w:cs="Arial"/>
        </w:rPr>
        <w:t>de</w:t>
      </w:r>
      <w:r w:rsidRPr="0097756F">
        <w:rPr>
          <w:rFonts w:ascii="Arial" w:hAnsi="Arial" w:cs="Arial"/>
          <w:spacing w:val="-1"/>
        </w:rPr>
        <w:t xml:space="preserve"> </w:t>
      </w:r>
      <w:r w:rsidRPr="0097756F">
        <w:rPr>
          <w:rFonts w:ascii="Arial" w:hAnsi="Arial" w:cs="Arial"/>
        </w:rPr>
        <w:t>grado</w:t>
      </w:r>
      <w:r w:rsidRPr="0097756F">
        <w:rPr>
          <w:rFonts w:ascii="Arial" w:hAnsi="Arial" w:cs="Arial"/>
          <w:spacing w:val="-1"/>
        </w:rPr>
        <w:t xml:space="preserve"> </w:t>
      </w:r>
      <w:r w:rsidRPr="0097756F">
        <w:rPr>
          <w:rFonts w:ascii="Arial" w:hAnsi="Arial" w:cs="Arial"/>
        </w:rPr>
        <w:t>en</w:t>
      </w:r>
      <w:r w:rsidRPr="0097756F">
        <w:rPr>
          <w:rFonts w:ascii="Arial" w:hAnsi="Arial" w:cs="Arial"/>
          <w:spacing w:val="-1"/>
        </w:rPr>
        <w:t xml:space="preserve"> </w:t>
      </w:r>
      <w:r w:rsidRPr="0097756F">
        <w:rPr>
          <w:rFonts w:ascii="Arial" w:hAnsi="Arial" w:cs="Arial"/>
        </w:rPr>
        <w:t xml:space="preserve">el </w:t>
      </w:r>
      <w:r w:rsidRPr="0097756F">
        <w:rPr>
          <w:rFonts w:ascii="Arial" w:hAnsi="Arial" w:cs="Arial"/>
          <w:i/>
        </w:rPr>
        <w:t>Grand</w:t>
      </w:r>
      <w:r w:rsidRPr="0097756F">
        <w:rPr>
          <w:rFonts w:ascii="Arial" w:hAnsi="Arial" w:cs="Arial"/>
          <w:i/>
          <w:spacing w:val="-1"/>
        </w:rPr>
        <w:t xml:space="preserve"> </w:t>
      </w:r>
      <w:r w:rsidRPr="0097756F">
        <w:rPr>
          <w:rFonts w:ascii="Arial" w:hAnsi="Arial" w:cs="Arial"/>
          <w:i/>
        </w:rPr>
        <w:t>Island</w:t>
      </w:r>
      <w:r w:rsidRPr="0097756F">
        <w:rPr>
          <w:rFonts w:ascii="Arial" w:hAnsi="Arial" w:cs="Arial"/>
          <w:i/>
          <w:spacing w:val="-1"/>
        </w:rPr>
        <w:t xml:space="preserve"> </w:t>
      </w:r>
      <w:proofErr w:type="spellStart"/>
      <w:r w:rsidRPr="0097756F">
        <w:rPr>
          <w:rFonts w:ascii="Arial" w:hAnsi="Arial" w:cs="Arial"/>
          <w:i/>
        </w:rPr>
        <w:t>College</w:t>
      </w:r>
      <w:proofErr w:type="spellEnd"/>
      <w:r w:rsidRPr="0097756F">
        <w:rPr>
          <w:rFonts w:ascii="Arial" w:hAnsi="Arial" w:cs="Arial"/>
          <w:i/>
        </w:rPr>
        <w:t xml:space="preserve">, </w:t>
      </w:r>
      <w:r w:rsidRPr="0097756F">
        <w:rPr>
          <w:rFonts w:ascii="Arial" w:hAnsi="Arial" w:cs="Arial"/>
        </w:rPr>
        <w:t>donde</w:t>
      </w:r>
      <w:r w:rsidRPr="0097756F">
        <w:rPr>
          <w:rFonts w:ascii="Arial" w:hAnsi="Arial" w:cs="Arial"/>
          <w:spacing w:val="-1"/>
        </w:rPr>
        <w:t xml:space="preserve"> </w:t>
      </w:r>
      <w:r w:rsidRPr="0097756F">
        <w:rPr>
          <w:rFonts w:ascii="Arial" w:hAnsi="Arial" w:cs="Arial"/>
        </w:rPr>
        <w:t>su</w:t>
      </w:r>
      <w:r w:rsidRPr="0097756F">
        <w:rPr>
          <w:rFonts w:ascii="Arial" w:hAnsi="Arial" w:cs="Arial"/>
          <w:spacing w:val="-1"/>
        </w:rPr>
        <w:t xml:space="preserve"> </w:t>
      </w:r>
      <w:r w:rsidRPr="0097756F">
        <w:rPr>
          <w:rFonts w:ascii="Arial" w:hAnsi="Arial" w:cs="Arial"/>
        </w:rPr>
        <w:t xml:space="preserve">padre era profesor, en 1904. Enseñó durante un breve período de tiempo latín, </w:t>
      </w:r>
      <w:proofErr w:type="gramStart"/>
      <w:r w:rsidRPr="0097756F">
        <w:rPr>
          <w:rFonts w:ascii="Arial" w:hAnsi="Arial" w:cs="Arial"/>
        </w:rPr>
        <w:t>Griego</w:t>
      </w:r>
      <w:proofErr w:type="gramEnd"/>
      <w:r w:rsidRPr="0097756F">
        <w:rPr>
          <w:rFonts w:ascii="Arial" w:hAnsi="Arial" w:cs="Arial"/>
        </w:rPr>
        <w:t xml:space="preserve">, Historia y Taquigrafía en el </w:t>
      </w:r>
      <w:r w:rsidRPr="0097756F">
        <w:rPr>
          <w:rFonts w:ascii="Arial" w:hAnsi="Arial" w:cs="Arial"/>
          <w:i/>
        </w:rPr>
        <w:t xml:space="preserve">Sioux Falls </w:t>
      </w:r>
      <w:proofErr w:type="spellStart"/>
      <w:r w:rsidRPr="0097756F">
        <w:rPr>
          <w:rFonts w:ascii="Arial" w:hAnsi="Arial" w:cs="Arial"/>
          <w:i/>
        </w:rPr>
        <w:t>College</w:t>
      </w:r>
      <w:proofErr w:type="spellEnd"/>
      <w:r w:rsidRPr="0097756F">
        <w:rPr>
          <w:rFonts w:ascii="Arial" w:hAnsi="Arial" w:cs="Arial"/>
          <w:i/>
        </w:rPr>
        <w:t xml:space="preserve"> </w:t>
      </w:r>
      <w:r w:rsidRPr="0097756F">
        <w:rPr>
          <w:rFonts w:ascii="Arial" w:hAnsi="Arial" w:cs="Arial"/>
        </w:rPr>
        <w:t>de Dakota del Sur. Su intención era cursar estudios de posgrado en Historia o Teología, pero para poder empezar a cursar necesitaba tener aprobado un curso de Sociología. Por ese motivo ingresó a la Universidad de Chicago y realizó ese curso durante el verano de 1906.</w:t>
      </w:r>
    </w:p>
    <w:p w:rsidR="00972B15" w:rsidRPr="0097756F" w:rsidRDefault="006B78E7">
      <w:pPr>
        <w:pStyle w:val="Textoindependiente"/>
        <w:spacing w:before="163" w:line="360" w:lineRule="auto"/>
        <w:ind w:right="289"/>
        <w:rPr>
          <w:rFonts w:ascii="Arial" w:hAnsi="Arial" w:cs="Arial"/>
        </w:rPr>
      </w:pPr>
      <w:r w:rsidRPr="0097756F">
        <w:rPr>
          <w:rFonts w:ascii="Arial" w:hAnsi="Arial" w:cs="Arial"/>
        </w:rPr>
        <w:t>Cuando ingresó a la Universidad de Chicago, los planes de Sutherland</w:t>
      </w:r>
      <w:r w:rsidRPr="0097756F">
        <w:rPr>
          <w:rFonts w:ascii="Arial" w:hAnsi="Arial" w:cs="Arial"/>
          <w:spacing w:val="40"/>
        </w:rPr>
        <w:t xml:space="preserve"> </w:t>
      </w:r>
      <w:r w:rsidRPr="0097756F">
        <w:rPr>
          <w:rFonts w:ascii="Arial" w:hAnsi="Arial" w:cs="Arial"/>
        </w:rPr>
        <w:t>cambiaron rápidamente pues se dedicó a la Sociología. Entre 1906 y 1913, Sutherland estudió, empero, una Sociología que no lo convencía del todo. Estaba cada vez más desilusionado con la calidad de sus profesores y sus investigaciones. En particular, se impacientó con el enfoque de reforma social</w:t>
      </w:r>
      <w:r w:rsidRPr="0097756F">
        <w:rPr>
          <w:rFonts w:ascii="Arial" w:hAnsi="Arial" w:cs="Arial"/>
          <w:spacing w:val="31"/>
        </w:rPr>
        <w:t xml:space="preserve"> </w:t>
      </w:r>
      <w:r w:rsidRPr="0097756F">
        <w:rPr>
          <w:rFonts w:ascii="Arial" w:hAnsi="Arial" w:cs="Arial"/>
        </w:rPr>
        <w:t>de la sociología de Charles Henderson y</w:t>
      </w:r>
      <w:r w:rsidRPr="0097756F">
        <w:rPr>
          <w:rFonts w:ascii="Arial" w:hAnsi="Arial" w:cs="Arial"/>
          <w:spacing w:val="40"/>
        </w:rPr>
        <w:t xml:space="preserve"> </w:t>
      </w:r>
      <w:r w:rsidRPr="0097756F">
        <w:rPr>
          <w:rFonts w:ascii="Arial" w:hAnsi="Arial" w:cs="Arial"/>
        </w:rPr>
        <w:t xml:space="preserve">con las charlas vacías de </w:t>
      </w:r>
      <w:proofErr w:type="spellStart"/>
      <w:r w:rsidRPr="0097756F">
        <w:rPr>
          <w:rFonts w:ascii="Arial" w:hAnsi="Arial" w:cs="Arial"/>
        </w:rPr>
        <w:t>Albion</w:t>
      </w:r>
      <w:proofErr w:type="spellEnd"/>
      <w:r w:rsidRPr="0097756F">
        <w:rPr>
          <w:rFonts w:ascii="Arial" w:hAnsi="Arial" w:cs="Arial"/>
        </w:rPr>
        <w:t xml:space="preserve"> Small sobre metodología. Probablemente se acercó en esa época más a las ideas del también profesor (pero de “Economía Política”) </w:t>
      </w:r>
      <w:proofErr w:type="spellStart"/>
      <w:r w:rsidRPr="0097756F">
        <w:rPr>
          <w:rFonts w:ascii="Arial" w:hAnsi="Arial" w:cs="Arial"/>
        </w:rPr>
        <w:t>Thorsten</w:t>
      </w:r>
      <w:proofErr w:type="spellEnd"/>
      <w:r w:rsidRPr="0097756F">
        <w:rPr>
          <w:rFonts w:ascii="Arial" w:hAnsi="Arial" w:cs="Arial"/>
        </w:rPr>
        <w:t xml:space="preserve"> </w:t>
      </w:r>
      <w:proofErr w:type="spellStart"/>
      <w:r w:rsidRPr="0097756F">
        <w:rPr>
          <w:rFonts w:ascii="Arial" w:hAnsi="Arial" w:cs="Arial"/>
        </w:rPr>
        <w:t>Veblen</w:t>
      </w:r>
      <w:proofErr w:type="spellEnd"/>
      <w:r w:rsidRPr="0097756F">
        <w:rPr>
          <w:rFonts w:ascii="Arial" w:hAnsi="Arial" w:cs="Arial"/>
        </w:rPr>
        <w:t xml:space="preserve"> o a las de los socialistas de cátedra, como lo demuestra su tesis doctoral focalizada en la economía y sobre el fenómeno de la desocupación (y presentada luego de un tiempo más largo de lo usual en esa época). Entre 1909 y 1911 Sutherland</w:t>
      </w:r>
      <w:r w:rsidRPr="0097756F">
        <w:rPr>
          <w:rFonts w:ascii="Arial" w:hAnsi="Arial" w:cs="Arial"/>
          <w:spacing w:val="40"/>
        </w:rPr>
        <w:t xml:space="preserve"> </w:t>
      </w:r>
      <w:r w:rsidRPr="0097756F">
        <w:rPr>
          <w:rFonts w:ascii="Arial" w:hAnsi="Arial" w:cs="Arial"/>
        </w:rPr>
        <w:t>impartió</w:t>
      </w:r>
      <w:r w:rsidRPr="0097756F">
        <w:rPr>
          <w:rFonts w:ascii="Arial" w:hAnsi="Arial" w:cs="Arial"/>
          <w:spacing w:val="-2"/>
        </w:rPr>
        <w:t xml:space="preserve"> </w:t>
      </w:r>
      <w:r w:rsidRPr="0097756F">
        <w:rPr>
          <w:rFonts w:ascii="Arial" w:hAnsi="Arial" w:cs="Arial"/>
        </w:rPr>
        <w:t>clases</w:t>
      </w:r>
      <w:r w:rsidRPr="0097756F">
        <w:rPr>
          <w:rFonts w:ascii="Arial" w:hAnsi="Arial" w:cs="Arial"/>
          <w:spacing w:val="-1"/>
        </w:rPr>
        <w:t xml:space="preserve"> </w:t>
      </w:r>
      <w:r w:rsidRPr="0097756F">
        <w:rPr>
          <w:rFonts w:ascii="Arial" w:hAnsi="Arial" w:cs="Arial"/>
        </w:rPr>
        <w:t>de Sociología y</w:t>
      </w:r>
      <w:r w:rsidRPr="0097756F">
        <w:rPr>
          <w:rFonts w:ascii="Arial" w:hAnsi="Arial" w:cs="Arial"/>
          <w:spacing w:val="-1"/>
        </w:rPr>
        <w:t xml:space="preserve"> </w:t>
      </w:r>
      <w:r w:rsidRPr="0097756F">
        <w:rPr>
          <w:rFonts w:ascii="Arial" w:hAnsi="Arial" w:cs="Arial"/>
        </w:rPr>
        <w:t xml:space="preserve">Psicología en el </w:t>
      </w:r>
      <w:r w:rsidRPr="0097756F">
        <w:rPr>
          <w:rFonts w:ascii="Arial" w:hAnsi="Arial" w:cs="Arial"/>
          <w:i/>
        </w:rPr>
        <w:t xml:space="preserve">Grand Island </w:t>
      </w:r>
      <w:proofErr w:type="spellStart"/>
      <w:r w:rsidRPr="0097756F">
        <w:rPr>
          <w:rFonts w:ascii="Arial" w:hAnsi="Arial" w:cs="Arial"/>
          <w:i/>
        </w:rPr>
        <w:t>College</w:t>
      </w:r>
      <w:proofErr w:type="spellEnd"/>
      <w:r w:rsidRPr="0097756F">
        <w:rPr>
          <w:rFonts w:ascii="Arial" w:hAnsi="Arial" w:cs="Arial"/>
          <w:i/>
        </w:rPr>
        <w:t xml:space="preserve"> </w:t>
      </w:r>
      <w:r w:rsidRPr="0097756F">
        <w:rPr>
          <w:rFonts w:ascii="Arial" w:hAnsi="Arial" w:cs="Arial"/>
        </w:rPr>
        <w:t>en el que su padre era el Presidente. Pero volvió a Chicago y obtuvo su doctorado en 1913 con la tesis “</w:t>
      </w:r>
      <w:proofErr w:type="spellStart"/>
      <w:r w:rsidRPr="0097756F">
        <w:rPr>
          <w:rFonts w:ascii="Arial" w:hAnsi="Arial" w:cs="Arial"/>
          <w:i/>
        </w:rPr>
        <w:t>Unemployment</w:t>
      </w:r>
      <w:proofErr w:type="spellEnd"/>
      <w:r w:rsidRPr="0097756F">
        <w:rPr>
          <w:rFonts w:ascii="Arial" w:hAnsi="Arial" w:cs="Arial"/>
          <w:i/>
        </w:rPr>
        <w:t xml:space="preserve"> and </w:t>
      </w:r>
      <w:proofErr w:type="spellStart"/>
      <w:r w:rsidRPr="0097756F">
        <w:rPr>
          <w:rFonts w:ascii="Arial" w:hAnsi="Arial" w:cs="Arial"/>
          <w:i/>
        </w:rPr>
        <w:t>Public</w:t>
      </w:r>
      <w:proofErr w:type="spellEnd"/>
      <w:r w:rsidRPr="0097756F">
        <w:rPr>
          <w:rFonts w:ascii="Arial" w:hAnsi="Arial" w:cs="Arial"/>
          <w:i/>
        </w:rPr>
        <w:t xml:space="preserve"> </w:t>
      </w:r>
      <w:proofErr w:type="spellStart"/>
      <w:r w:rsidRPr="0097756F">
        <w:rPr>
          <w:rFonts w:ascii="Arial" w:hAnsi="Arial" w:cs="Arial"/>
          <w:i/>
        </w:rPr>
        <w:t>Employment</w:t>
      </w:r>
      <w:proofErr w:type="spellEnd"/>
      <w:r w:rsidRPr="0097756F">
        <w:rPr>
          <w:rFonts w:ascii="Arial" w:hAnsi="Arial" w:cs="Arial"/>
          <w:i/>
        </w:rPr>
        <w:t xml:space="preserve"> Agencies</w:t>
      </w:r>
      <w:r w:rsidRPr="0097756F">
        <w:rPr>
          <w:rFonts w:ascii="Arial" w:hAnsi="Arial" w:cs="Arial"/>
        </w:rPr>
        <w:t xml:space="preserve">” dirigida por Robert </w:t>
      </w:r>
      <w:proofErr w:type="spellStart"/>
      <w:r w:rsidRPr="0097756F">
        <w:rPr>
          <w:rFonts w:ascii="Arial" w:hAnsi="Arial" w:cs="Arial"/>
        </w:rPr>
        <w:t>Hoxie</w:t>
      </w:r>
      <w:proofErr w:type="spellEnd"/>
      <w:r w:rsidRPr="0097756F">
        <w:rPr>
          <w:rFonts w:ascii="Arial" w:hAnsi="Arial" w:cs="Arial"/>
        </w:rPr>
        <w:t xml:space="preserve"> (que había ocupado el lugar de </w:t>
      </w:r>
      <w:proofErr w:type="spellStart"/>
      <w:r w:rsidRPr="0097756F">
        <w:rPr>
          <w:rFonts w:ascii="Arial" w:hAnsi="Arial" w:cs="Arial"/>
        </w:rPr>
        <w:t>Veblen</w:t>
      </w:r>
      <w:proofErr w:type="spellEnd"/>
      <w:r w:rsidRPr="0097756F">
        <w:rPr>
          <w:rFonts w:ascii="Arial" w:hAnsi="Arial" w:cs="Arial"/>
        </w:rPr>
        <w:t>). Ya tenía para entonces unos treinta años de edad.</w:t>
      </w:r>
    </w:p>
    <w:p w:rsidR="00972B15" w:rsidRPr="0097756F" w:rsidRDefault="006B78E7">
      <w:pPr>
        <w:pStyle w:val="Textoindependiente"/>
        <w:spacing w:before="159" w:line="360" w:lineRule="auto"/>
        <w:ind w:right="291"/>
        <w:rPr>
          <w:rFonts w:ascii="Arial" w:hAnsi="Arial" w:cs="Arial"/>
        </w:rPr>
      </w:pPr>
      <w:r w:rsidRPr="0097756F">
        <w:rPr>
          <w:rFonts w:ascii="Arial" w:hAnsi="Arial" w:cs="Arial"/>
        </w:rPr>
        <w:t>Después de graduarse, aceptó un puesto como profesor de Sociología en</w:t>
      </w:r>
      <w:r w:rsidRPr="0097756F">
        <w:rPr>
          <w:rFonts w:ascii="Arial" w:hAnsi="Arial" w:cs="Arial"/>
          <w:spacing w:val="40"/>
        </w:rPr>
        <w:t xml:space="preserve"> </w:t>
      </w:r>
      <w:r w:rsidRPr="0097756F">
        <w:rPr>
          <w:rFonts w:ascii="Arial" w:hAnsi="Arial" w:cs="Arial"/>
          <w:i/>
        </w:rPr>
        <w:t xml:space="preserve">William </w:t>
      </w:r>
      <w:proofErr w:type="spellStart"/>
      <w:r w:rsidRPr="0097756F">
        <w:rPr>
          <w:rFonts w:ascii="Arial" w:hAnsi="Arial" w:cs="Arial"/>
          <w:i/>
        </w:rPr>
        <w:t>Jewell</w:t>
      </w:r>
      <w:proofErr w:type="spellEnd"/>
      <w:r w:rsidRPr="0097756F">
        <w:rPr>
          <w:rFonts w:ascii="Arial" w:hAnsi="Arial" w:cs="Arial"/>
          <w:i/>
        </w:rPr>
        <w:t xml:space="preserve"> </w:t>
      </w:r>
      <w:proofErr w:type="spellStart"/>
      <w:r w:rsidRPr="0097756F">
        <w:rPr>
          <w:rFonts w:ascii="Arial" w:hAnsi="Arial" w:cs="Arial"/>
          <w:i/>
        </w:rPr>
        <w:t>College</w:t>
      </w:r>
      <w:proofErr w:type="spellEnd"/>
      <w:r w:rsidRPr="0097756F">
        <w:rPr>
          <w:rFonts w:ascii="Arial" w:hAnsi="Arial" w:cs="Arial"/>
          <w:i/>
        </w:rPr>
        <w:t xml:space="preserve"> </w:t>
      </w:r>
      <w:r w:rsidRPr="0097756F">
        <w:rPr>
          <w:rFonts w:ascii="Arial" w:hAnsi="Arial" w:cs="Arial"/>
        </w:rPr>
        <w:t xml:space="preserve">en </w:t>
      </w:r>
      <w:proofErr w:type="spellStart"/>
      <w:r w:rsidRPr="0097756F">
        <w:rPr>
          <w:rFonts w:ascii="Arial" w:hAnsi="Arial" w:cs="Arial"/>
        </w:rPr>
        <w:t>Liberty</w:t>
      </w:r>
      <w:proofErr w:type="spellEnd"/>
      <w:r w:rsidRPr="0097756F">
        <w:rPr>
          <w:rFonts w:ascii="Arial" w:hAnsi="Arial" w:cs="Arial"/>
        </w:rPr>
        <w:t>, Missouri, donde por lo que se cuenta no estaba muy contento con sus</w:t>
      </w:r>
      <w:r w:rsidRPr="0097756F">
        <w:rPr>
          <w:rFonts w:ascii="Arial" w:hAnsi="Arial" w:cs="Arial"/>
          <w:spacing w:val="-2"/>
        </w:rPr>
        <w:t xml:space="preserve"> </w:t>
      </w:r>
      <w:r w:rsidRPr="0097756F">
        <w:rPr>
          <w:rFonts w:ascii="Arial" w:hAnsi="Arial" w:cs="Arial"/>
        </w:rPr>
        <w:t>tareas</w:t>
      </w:r>
      <w:r w:rsidRPr="0097756F">
        <w:rPr>
          <w:rFonts w:ascii="Arial" w:hAnsi="Arial" w:cs="Arial"/>
          <w:spacing w:val="-2"/>
        </w:rPr>
        <w:t xml:space="preserve"> </w:t>
      </w:r>
      <w:r w:rsidRPr="0097756F">
        <w:rPr>
          <w:rFonts w:ascii="Arial" w:hAnsi="Arial" w:cs="Arial"/>
        </w:rPr>
        <w:t>(escribió sólo un artículo, “Lo que han revelado las</w:t>
      </w:r>
      <w:r w:rsidRPr="0097756F">
        <w:rPr>
          <w:rFonts w:ascii="Arial" w:hAnsi="Arial" w:cs="Arial"/>
          <w:spacing w:val="-2"/>
        </w:rPr>
        <w:t xml:space="preserve"> </w:t>
      </w:r>
      <w:r w:rsidRPr="0097756F">
        <w:rPr>
          <w:rFonts w:ascii="Arial" w:hAnsi="Arial" w:cs="Arial"/>
        </w:rPr>
        <w:t>encuestas</w:t>
      </w:r>
      <w:r w:rsidRPr="0097756F">
        <w:rPr>
          <w:rFonts w:ascii="Arial" w:hAnsi="Arial" w:cs="Arial"/>
          <w:spacing w:val="-2"/>
        </w:rPr>
        <w:t xml:space="preserve"> </w:t>
      </w:r>
      <w:r w:rsidRPr="0097756F">
        <w:rPr>
          <w:rFonts w:ascii="Arial" w:hAnsi="Arial" w:cs="Arial"/>
        </w:rPr>
        <w:t>de</w:t>
      </w:r>
    </w:p>
    <w:p w:rsidR="00972B15" w:rsidRPr="0097756F" w:rsidRDefault="00972B15">
      <w:pPr>
        <w:spacing w:line="360" w:lineRule="auto"/>
        <w:rPr>
          <w:rFonts w:ascii="Arial" w:hAnsi="Arial" w:cs="Arial"/>
          <w:sz w:val="20"/>
          <w:szCs w:val="20"/>
        </w:rPr>
        <w:sectPr w:rsidR="00972B15" w:rsidRPr="0097756F">
          <w:headerReference w:type="default" r:id="rId9"/>
          <w:footerReference w:type="default" r:id="rId10"/>
          <w:pgSz w:w="11910" w:h="16840"/>
          <w:pgMar w:top="1140" w:right="1680" w:bottom="1640" w:left="1680" w:header="706" w:footer="1456" w:gutter="0"/>
          <w:cols w:space="720"/>
        </w:sectPr>
      </w:pPr>
    </w:p>
    <w:p w:rsidR="00972B15" w:rsidRPr="0097756F" w:rsidRDefault="006B78E7">
      <w:pPr>
        <w:pStyle w:val="Textoindependiente"/>
        <w:spacing w:line="357" w:lineRule="auto"/>
        <w:ind w:right="297" w:firstLine="0"/>
        <w:rPr>
          <w:rFonts w:ascii="Arial" w:hAnsi="Arial" w:cs="Arial"/>
        </w:rPr>
      </w:pPr>
      <w:proofErr w:type="gramStart"/>
      <w:r w:rsidRPr="0097756F">
        <w:rPr>
          <w:rFonts w:ascii="Arial" w:hAnsi="Arial" w:cs="Arial"/>
        </w:rPr>
        <w:lastRenderedPageBreak/>
        <w:t>salud</w:t>
      </w:r>
      <w:proofErr w:type="gramEnd"/>
      <w:r w:rsidRPr="0097756F">
        <w:rPr>
          <w:rFonts w:ascii="Arial" w:hAnsi="Arial" w:cs="Arial"/>
        </w:rPr>
        <w:t xml:space="preserve"> rural”). Entre 1913 y 1919 enseñó en Missouri y en 1919 fue designado en Illinois. Ese paso será central para la aparición del libro que se comenta. Pero también para volver cerca de la ciudad en la que había estudiado y reflexionar sobre una “segunda” tradición sociológica de Chicago, más comprometida con investigaciones empíricas que aparecerán en su manual de </w:t>
      </w:r>
      <w:r w:rsidRPr="0097756F">
        <w:rPr>
          <w:rFonts w:ascii="Arial" w:hAnsi="Arial" w:cs="Arial"/>
          <w:i/>
        </w:rPr>
        <w:t>Criminología</w:t>
      </w:r>
      <w:r w:rsidRPr="0097756F">
        <w:rPr>
          <w:rFonts w:ascii="Arial" w:hAnsi="Arial" w:cs="Arial"/>
        </w:rPr>
        <w:t>.</w:t>
      </w:r>
    </w:p>
    <w:p w:rsidR="00972B15" w:rsidRPr="0097756F" w:rsidRDefault="006B78E7">
      <w:pPr>
        <w:pStyle w:val="Textoindependiente"/>
        <w:spacing w:before="169" w:line="360" w:lineRule="auto"/>
        <w:ind w:right="297"/>
        <w:rPr>
          <w:rFonts w:ascii="Arial" w:hAnsi="Arial" w:cs="Arial"/>
        </w:rPr>
      </w:pPr>
      <w:r w:rsidRPr="0097756F">
        <w:rPr>
          <w:rFonts w:ascii="Arial" w:hAnsi="Arial" w:cs="Arial"/>
        </w:rPr>
        <w:t>En 1919 le ofrecieron un puesto como profesor asistente de Sociología en la Universidad de Illinois y fue allí donde, en 1921, fue invitado a escribir un libro de texto</w:t>
      </w:r>
      <w:r w:rsidRPr="0097756F">
        <w:rPr>
          <w:rFonts w:ascii="Arial" w:hAnsi="Arial" w:cs="Arial"/>
          <w:spacing w:val="40"/>
        </w:rPr>
        <w:t xml:space="preserve"> </w:t>
      </w:r>
      <w:r w:rsidRPr="0097756F">
        <w:rPr>
          <w:rFonts w:ascii="Arial" w:hAnsi="Arial" w:cs="Arial"/>
        </w:rPr>
        <w:t xml:space="preserve">de Criminología por Edward C. Hayes, director del Departamento de Sociología de la </w:t>
      </w:r>
      <w:proofErr w:type="spellStart"/>
      <w:r w:rsidRPr="0097756F">
        <w:rPr>
          <w:rFonts w:ascii="Arial" w:hAnsi="Arial" w:cs="Arial"/>
          <w:i/>
        </w:rPr>
        <w:t>University</w:t>
      </w:r>
      <w:proofErr w:type="spellEnd"/>
      <w:r w:rsidRPr="0097756F">
        <w:rPr>
          <w:rFonts w:ascii="Arial" w:hAnsi="Arial" w:cs="Arial"/>
          <w:i/>
          <w:spacing w:val="19"/>
        </w:rPr>
        <w:t xml:space="preserve"> </w:t>
      </w:r>
      <w:r w:rsidRPr="0097756F">
        <w:rPr>
          <w:rFonts w:ascii="Arial" w:hAnsi="Arial" w:cs="Arial"/>
          <w:i/>
        </w:rPr>
        <w:t>of</w:t>
      </w:r>
      <w:r w:rsidRPr="0097756F">
        <w:rPr>
          <w:rFonts w:ascii="Arial" w:hAnsi="Arial" w:cs="Arial"/>
          <w:i/>
          <w:spacing w:val="20"/>
        </w:rPr>
        <w:t xml:space="preserve"> </w:t>
      </w:r>
      <w:r w:rsidRPr="0097756F">
        <w:rPr>
          <w:rFonts w:ascii="Arial" w:hAnsi="Arial" w:cs="Arial"/>
          <w:i/>
        </w:rPr>
        <w:t>Illinois</w:t>
      </w:r>
      <w:r w:rsidRPr="0097756F">
        <w:rPr>
          <w:rFonts w:ascii="Arial" w:hAnsi="Arial" w:cs="Arial"/>
          <w:i/>
          <w:spacing w:val="19"/>
        </w:rPr>
        <w:t xml:space="preserve"> </w:t>
      </w:r>
      <w:r w:rsidRPr="0097756F">
        <w:rPr>
          <w:rFonts w:ascii="Arial" w:hAnsi="Arial" w:cs="Arial"/>
        </w:rPr>
        <w:t>pero</w:t>
      </w:r>
      <w:r w:rsidRPr="0097756F">
        <w:rPr>
          <w:rFonts w:ascii="Arial" w:hAnsi="Arial" w:cs="Arial"/>
          <w:spacing w:val="17"/>
        </w:rPr>
        <w:t xml:space="preserve"> </w:t>
      </w:r>
      <w:r w:rsidRPr="0097756F">
        <w:rPr>
          <w:rFonts w:ascii="Arial" w:hAnsi="Arial" w:cs="Arial"/>
        </w:rPr>
        <w:t>también</w:t>
      </w:r>
      <w:r w:rsidRPr="0097756F">
        <w:rPr>
          <w:rFonts w:ascii="Arial" w:hAnsi="Arial" w:cs="Arial"/>
          <w:spacing w:val="17"/>
        </w:rPr>
        <w:t xml:space="preserve"> </w:t>
      </w:r>
      <w:r w:rsidRPr="0097756F">
        <w:rPr>
          <w:rFonts w:ascii="Arial" w:hAnsi="Arial" w:cs="Arial"/>
        </w:rPr>
        <w:t>editor</w:t>
      </w:r>
      <w:r w:rsidRPr="0097756F">
        <w:rPr>
          <w:rFonts w:ascii="Arial" w:hAnsi="Arial" w:cs="Arial"/>
          <w:spacing w:val="19"/>
        </w:rPr>
        <w:t xml:space="preserve"> </w:t>
      </w:r>
      <w:r w:rsidRPr="0097756F">
        <w:rPr>
          <w:rFonts w:ascii="Arial" w:hAnsi="Arial" w:cs="Arial"/>
        </w:rPr>
        <w:t>general</w:t>
      </w:r>
      <w:r w:rsidRPr="0097756F">
        <w:rPr>
          <w:rFonts w:ascii="Arial" w:hAnsi="Arial" w:cs="Arial"/>
          <w:spacing w:val="21"/>
        </w:rPr>
        <w:t xml:space="preserve"> </w:t>
      </w:r>
      <w:r w:rsidRPr="0097756F">
        <w:rPr>
          <w:rFonts w:ascii="Arial" w:hAnsi="Arial" w:cs="Arial"/>
        </w:rPr>
        <w:t>de libros de</w:t>
      </w:r>
      <w:r w:rsidRPr="0097756F">
        <w:rPr>
          <w:rFonts w:ascii="Arial" w:hAnsi="Arial" w:cs="Arial"/>
          <w:spacing w:val="17"/>
        </w:rPr>
        <w:t xml:space="preserve"> </w:t>
      </w:r>
      <w:r w:rsidRPr="0097756F">
        <w:rPr>
          <w:rFonts w:ascii="Arial" w:hAnsi="Arial" w:cs="Arial"/>
        </w:rPr>
        <w:t>sociología</w:t>
      </w:r>
      <w:r w:rsidRPr="0097756F">
        <w:rPr>
          <w:rFonts w:ascii="Arial" w:hAnsi="Arial" w:cs="Arial"/>
          <w:spacing w:val="17"/>
        </w:rPr>
        <w:t xml:space="preserve"> </w:t>
      </w:r>
      <w:r w:rsidRPr="0097756F">
        <w:rPr>
          <w:rFonts w:ascii="Arial" w:hAnsi="Arial" w:cs="Arial"/>
        </w:rPr>
        <w:t>para la</w:t>
      </w:r>
      <w:r w:rsidRPr="0097756F">
        <w:rPr>
          <w:rFonts w:ascii="Arial" w:hAnsi="Arial" w:cs="Arial"/>
          <w:spacing w:val="17"/>
        </w:rPr>
        <w:t xml:space="preserve"> </w:t>
      </w:r>
      <w:r w:rsidRPr="0097756F">
        <w:rPr>
          <w:rFonts w:ascii="Arial" w:hAnsi="Arial" w:cs="Arial"/>
        </w:rPr>
        <w:t>editorial</w:t>
      </w:r>
    </w:p>
    <w:p w:rsidR="00972B15" w:rsidRPr="0097756F" w:rsidRDefault="006B78E7">
      <w:pPr>
        <w:pStyle w:val="Textoindependiente"/>
        <w:spacing w:before="3" w:line="360" w:lineRule="auto"/>
        <w:ind w:firstLine="0"/>
        <w:rPr>
          <w:rFonts w:ascii="Arial" w:hAnsi="Arial" w:cs="Arial"/>
        </w:rPr>
      </w:pPr>
      <w:r w:rsidRPr="0097756F">
        <w:rPr>
          <w:rFonts w:ascii="Arial" w:hAnsi="Arial" w:cs="Arial"/>
        </w:rPr>
        <w:t xml:space="preserve">J.B. </w:t>
      </w:r>
      <w:proofErr w:type="spellStart"/>
      <w:r w:rsidRPr="0097756F">
        <w:rPr>
          <w:rFonts w:ascii="Arial" w:hAnsi="Arial" w:cs="Arial"/>
        </w:rPr>
        <w:t>Lippincott</w:t>
      </w:r>
      <w:proofErr w:type="spellEnd"/>
      <w:r w:rsidRPr="0097756F">
        <w:rPr>
          <w:rFonts w:ascii="Arial" w:hAnsi="Arial" w:cs="Arial"/>
        </w:rPr>
        <w:t xml:space="preserve">. Más allá de las diferencias que tendría Sutherland con Hayes, jamás </w:t>
      </w:r>
      <w:proofErr w:type="spellStart"/>
      <w:r w:rsidRPr="0097756F">
        <w:rPr>
          <w:rFonts w:ascii="Arial" w:hAnsi="Arial" w:cs="Arial"/>
        </w:rPr>
        <w:t>po</w:t>
      </w:r>
      <w:proofErr w:type="spellEnd"/>
      <w:r w:rsidRPr="0097756F">
        <w:rPr>
          <w:rFonts w:ascii="Arial" w:hAnsi="Arial" w:cs="Arial"/>
        </w:rPr>
        <w:t xml:space="preserve">- dría haber sido tan acertado el pedido, pues como se ha dicho ese es el embrión del trabajo que sigue siendo principal referencia y de enorme utilidad para los criminólogos. En ese libro de texto aun no produce Sutherland la ruptura con el ambiente propiamente criminológico de la época que tenía perspectivas predominantemente </w:t>
      </w:r>
      <w:proofErr w:type="spellStart"/>
      <w:r w:rsidRPr="0097756F">
        <w:rPr>
          <w:rFonts w:ascii="Arial" w:hAnsi="Arial" w:cs="Arial"/>
        </w:rPr>
        <w:t>psicobiológicas</w:t>
      </w:r>
      <w:proofErr w:type="spellEnd"/>
      <w:r w:rsidRPr="0097756F">
        <w:rPr>
          <w:rFonts w:ascii="Arial" w:hAnsi="Arial" w:cs="Arial"/>
        </w:rPr>
        <w:t xml:space="preserve"> y </w:t>
      </w:r>
      <w:proofErr w:type="spellStart"/>
      <w:r w:rsidRPr="0097756F">
        <w:rPr>
          <w:rFonts w:ascii="Arial" w:hAnsi="Arial" w:cs="Arial"/>
        </w:rPr>
        <w:t>multicausales</w:t>
      </w:r>
      <w:proofErr w:type="spellEnd"/>
      <w:r w:rsidRPr="0097756F">
        <w:rPr>
          <w:rFonts w:ascii="Arial" w:hAnsi="Arial" w:cs="Arial"/>
        </w:rPr>
        <w:t>, y carecía de una</w:t>
      </w:r>
      <w:r w:rsidRPr="0097756F">
        <w:rPr>
          <w:rFonts w:ascii="Arial" w:hAnsi="Arial" w:cs="Arial"/>
          <w:spacing w:val="-1"/>
        </w:rPr>
        <w:t xml:space="preserve"> </w:t>
      </w:r>
      <w:r w:rsidRPr="0097756F">
        <w:rPr>
          <w:rFonts w:ascii="Arial" w:hAnsi="Arial" w:cs="Arial"/>
        </w:rPr>
        <w:t>verdadera “teoría” que no dependiera del derecho sobre lo que es el “delito”. Es decir, aún no será estrictamente “sociológica”.</w:t>
      </w:r>
    </w:p>
    <w:p w:rsidR="00972B15" w:rsidRPr="0097756F" w:rsidRDefault="006B78E7">
      <w:pPr>
        <w:pStyle w:val="Textoindependiente"/>
        <w:spacing w:before="159" w:line="360" w:lineRule="auto"/>
        <w:rPr>
          <w:rFonts w:ascii="Arial" w:hAnsi="Arial" w:cs="Arial"/>
        </w:rPr>
      </w:pPr>
      <w:r w:rsidRPr="0097756F">
        <w:rPr>
          <w:rFonts w:ascii="Arial" w:hAnsi="Arial" w:cs="Arial"/>
        </w:rPr>
        <w:t xml:space="preserve">Ello se observa en esa edición como en la otra obra, la de Maurice </w:t>
      </w:r>
      <w:proofErr w:type="spellStart"/>
      <w:r w:rsidRPr="0097756F">
        <w:rPr>
          <w:rFonts w:ascii="Arial" w:hAnsi="Arial" w:cs="Arial"/>
        </w:rPr>
        <w:t>Parmelee</w:t>
      </w:r>
      <w:proofErr w:type="spellEnd"/>
      <w:r w:rsidRPr="0097756F">
        <w:rPr>
          <w:rFonts w:ascii="Arial" w:hAnsi="Arial" w:cs="Arial"/>
        </w:rPr>
        <w:t xml:space="preserve">, </w:t>
      </w:r>
      <w:proofErr w:type="spellStart"/>
      <w:r w:rsidRPr="0097756F">
        <w:rPr>
          <w:rFonts w:ascii="Arial" w:hAnsi="Arial" w:cs="Arial"/>
          <w:i/>
        </w:rPr>
        <w:t>Criminology</w:t>
      </w:r>
      <w:proofErr w:type="spellEnd"/>
      <w:r w:rsidRPr="0097756F">
        <w:rPr>
          <w:rFonts w:ascii="Arial" w:hAnsi="Arial" w:cs="Arial"/>
        </w:rPr>
        <w:t>, publicada</w:t>
      </w:r>
      <w:r w:rsidRPr="0097756F">
        <w:rPr>
          <w:rFonts w:ascii="Arial" w:hAnsi="Arial" w:cs="Arial"/>
          <w:spacing w:val="-2"/>
        </w:rPr>
        <w:t xml:space="preserve"> </w:t>
      </w:r>
      <w:r w:rsidRPr="0097756F">
        <w:rPr>
          <w:rFonts w:ascii="Arial" w:hAnsi="Arial" w:cs="Arial"/>
        </w:rPr>
        <w:t>por</w:t>
      </w:r>
      <w:r w:rsidRPr="0097756F">
        <w:rPr>
          <w:rFonts w:ascii="Arial" w:hAnsi="Arial" w:cs="Arial"/>
          <w:spacing w:val="-1"/>
        </w:rPr>
        <w:t xml:space="preserve"> </w:t>
      </w:r>
      <w:proofErr w:type="spellStart"/>
      <w:r w:rsidRPr="0097756F">
        <w:rPr>
          <w:rFonts w:ascii="Arial" w:hAnsi="Arial" w:cs="Arial"/>
        </w:rPr>
        <w:t>Macmillan</w:t>
      </w:r>
      <w:proofErr w:type="spellEnd"/>
      <w:r w:rsidRPr="0097756F">
        <w:rPr>
          <w:rFonts w:ascii="Arial" w:hAnsi="Arial" w:cs="Arial"/>
        </w:rPr>
        <w:t xml:space="preserve"> en</w:t>
      </w:r>
      <w:r w:rsidRPr="0097756F">
        <w:rPr>
          <w:rFonts w:ascii="Arial" w:hAnsi="Arial" w:cs="Arial"/>
          <w:spacing w:val="-2"/>
        </w:rPr>
        <w:t xml:space="preserve"> </w:t>
      </w:r>
      <w:r w:rsidRPr="0097756F">
        <w:rPr>
          <w:rFonts w:ascii="Arial" w:hAnsi="Arial" w:cs="Arial"/>
        </w:rPr>
        <w:t>1918</w:t>
      </w:r>
      <w:r w:rsidRPr="0097756F">
        <w:rPr>
          <w:rFonts w:ascii="Arial" w:hAnsi="Arial" w:cs="Arial"/>
          <w:spacing w:val="-2"/>
        </w:rPr>
        <w:t xml:space="preserve"> </w:t>
      </w:r>
      <w:r w:rsidRPr="0097756F">
        <w:rPr>
          <w:rFonts w:ascii="Arial" w:hAnsi="Arial" w:cs="Arial"/>
        </w:rPr>
        <w:t>(y</w:t>
      </w:r>
      <w:r w:rsidRPr="0097756F">
        <w:rPr>
          <w:rFonts w:ascii="Arial" w:hAnsi="Arial" w:cs="Arial"/>
          <w:spacing w:val="-1"/>
        </w:rPr>
        <w:t xml:space="preserve"> </w:t>
      </w:r>
      <w:r w:rsidRPr="0097756F">
        <w:rPr>
          <w:rFonts w:ascii="Arial" w:hAnsi="Arial" w:cs="Arial"/>
        </w:rPr>
        <w:t>en</w:t>
      </w:r>
      <w:r w:rsidRPr="0097756F">
        <w:rPr>
          <w:rFonts w:ascii="Arial" w:hAnsi="Arial" w:cs="Arial"/>
          <w:spacing w:val="-2"/>
        </w:rPr>
        <w:t xml:space="preserve"> </w:t>
      </w:r>
      <w:r w:rsidRPr="0097756F">
        <w:rPr>
          <w:rFonts w:ascii="Arial" w:hAnsi="Arial" w:cs="Arial"/>
        </w:rPr>
        <w:t>este</w:t>
      </w:r>
      <w:r w:rsidRPr="0097756F">
        <w:rPr>
          <w:rFonts w:ascii="Arial" w:hAnsi="Arial" w:cs="Arial"/>
          <w:spacing w:val="-2"/>
        </w:rPr>
        <w:t xml:space="preserve"> </w:t>
      </w:r>
      <w:r w:rsidRPr="0097756F">
        <w:rPr>
          <w:rFonts w:ascii="Arial" w:hAnsi="Arial" w:cs="Arial"/>
        </w:rPr>
        <w:t>caso</w:t>
      </w:r>
      <w:r w:rsidRPr="0097756F">
        <w:rPr>
          <w:rFonts w:ascii="Arial" w:hAnsi="Arial" w:cs="Arial"/>
          <w:spacing w:val="-2"/>
        </w:rPr>
        <w:t xml:space="preserve"> </w:t>
      </w:r>
      <w:r w:rsidRPr="0097756F">
        <w:rPr>
          <w:rFonts w:ascii="Arial" w:hAnsi="Arial" w:cs="Arial"/>
        </w:rPr>
        <w:t>sí traducida</w:t>
      </w:r>
      <w:r w:rsidRPr="0097756F">
        <w:rPr>
          <w:rFonts w:ascii="Arial" w:hAnsi="Arial" w:cs="Arial"/>
          <w:spacing w:val="-2"/>
        </w:rPr>
        <w:t xml:space="preserve"> </w:t>
      </w:r>
      <w:r w:rsidRPr="0097756F">
        <w:rPr>
          <w:rFonts w:ascii="Arial" w:hAnsi="Arial" w:cs="Arial"/>
        </w:rPr>
        <w:t>al</w:t>
      </w:r>
      <w:r w:rsidRPr="0097756F">
        <w:rPr>
          <w:rFonts w:ascii="Arial" w:hAnsi="Arial" w:cs="Arial"/>
          <w:spacing w:val="-2"/>
        </w:rPr>
        <w:t xml:space="preserve"> </w:t>
      </w:r>
      <w:r w:rsidRPr="0097756F">
        <w:rPr>
          <w:rFonts w:ascii="Arial" w:hAnsi="Arial" w:cs="Arial"/>
        </w:rPr>
        <w:t>castellano</w:t>
      </w:r>
      <w:r w:rsidRPr="0097756F">
        <w:rPr>
          <w:rFonts w:ascii="Arial" w:hAnsi="Arial" w:cs="Arial"/>
          <w:spacing w:val="-2"/>
        </w:rPr>
        <w:t xml:space="preserve"> </w:t>
      </w:r>
      <w:r w:rsidRPr="0097756F">
        <w:rPr>
          <w:rFonts w:ascii="Arial" w:hAnsi="Arial" w:cs="Arial"/>
        </w:rPr>
        <w:t xml:space="preserve">y con prólogo de Jiménez de </w:t>
      </w:r>
      <w:proofErr w:type="spellStart"/>
      <w:r w:rsidRPr="0097756F">
        <w:rPr>
          <w:rFonts w:ascii="Arial" w:hAnsi="Arial" w:cs="Arial"/>
        </w:rPr>
        <w:t>Asúa</w:t>
      </w:r>
      <w:proofErr w:type="spellEnd"/>
      <w:r w:rsidRPr="0097756F">
        <w:rPr>
          <w:rFonts w:ascii="Arial" w:hAnsi="Arial" w:cs="Arial"/>
        </w:rPr>
        <w:t>) que también empieza tímidamente pero en forma</w:t>
      </w:r>
      <w:r w:rsidRPr="0097756F">
        <w:rPr>
          <w:rFonts w:ascii="Arial" w:hAnsi="Arial" w:cs="Arial"/>
          <w:spacing w:val="-2"/>
        </w:rPr>
        <w:t xml:space="preserve"> </w:t>
      </w:r>
      <w:r w:rsidRPr="0097756F">
        <w:rPr>
          <w:rFonts w:ascii="Arial" w:hAnsi="Arial" w:cs="Arial"/>
        </w:rPr>
        <w:t xml:space="preserve">más o menos clara a separarse de las “Criminologías” escritas por autores positivistas como </w:t>
      </w:r>
      <w:proofErr w:type="spellStart"/>
      <w:r w:rsidRPr="0097756F">
        <w:rPr>
          <w:rFonts w:ascii="Arial" w:hAnsi="Arial" w:cs="Arial"/>
        </w:rPr>
        <w:t>Garófalo</w:t>
      </w:r>
      <w:proofErr w:type="spellEnd"/>
      <w:r w:rsidRPr="0097756F">
        <w:rPr>
          <w:rFonts w:ascii="Arial" w:hAnsi="Arial" w:cs="Arial"/>
        </w:rPr>
        <w:t xml:space="preserve"> o Ingenieros. Dos importantes puntos de contacto hay entre esas dos obras de “Criminología”:</w:t>
      </w:r>
      <w:r w:rsidRPr="0097756F">
        <w:rPr>
          <w:rFonts w:ascii="Arial" w:hAnsi="Arial" w:cs="Arial"/>
          <w:spacing w:val="-2"/>
        </w:rPr>
        <w:t xml:space="preserve"> </w:t>
      </w:r>
      <w:r w:rsidRPr="0097756F">
        <w:rPr>
          <w:rFonts w:ascii="Arial" w:hAnsi="Arial" w:cs="Arial"/>
        </w:rPr>
        <w:t>la primera es</w:t>
      </w:r>
      <w:r w:rsidRPr="0097756F">
        <w:rPr>
          <w:rFonts w:ascii="Arial" w:hAnsi="Arial" w:cs="Arial"/>
          <w:spacing w:val="-3"/>
        </w:rPr>
        <w:t xml:space="preserve"> </w:t>
      </w:r>
      <w:r w:rsidRPr="0097756F">
        <w:rPr>
          <w:rFonts w:ascii="Arial" w:hAnsi="Arial" w:cs="Arial"/>
        </w:rPr>
        <w:t>que ambas</w:t>
      </w:r>
      <w:r w:rsidRPr="0097756F">
        <w:rPr>
          <w:rFonts w:ascii="Arial" w:hAnsi="Arial" w:cs="Arial"/>
          <w:spacing w:val="-3"/>
        </w:rPr>
        <w:t xml:space="preserve"> </w:t>
      </w:r>
      <w:r w:rsidRPr="0097756F">
        <w:rPr>
          <w:rFonts w:ascii="Arial" w:hAnsi="Arial" w:cs="Arial"/>
        </w:rPr>
        <w:t>reseñan tanto la situación del “delito”</w:t>
      </w:r>
      <w:r w:rsidRPr="0097756F">
        <w:rPr>
          <w:rFonts w:ascii="Arial" w:hAnsi="Arial" w:cs="Arial"/>
          <w:spacing w:val="-3"/>
        </w:rPr>
        <w:t xml:space="preserve"> </w:t>
      </w:r>
      <w:r w:rsidRPr="0097756F">
        <w:rPr>
          <w:rFonts w:ascii="Arial" w:hAnsi="Arial" w:cs="Arial"/>
        </w:rPr>
        <w:t>como la</w:t>
      </w:r>
      <w:r w:rsidRPr="0097756F">
        <w:rPr>
          <w:rFonts w:ascii="Arial" w:hAnsi="Arial" w:cs="Arial"/>
          <w:spacing w:val="-5"/>
        </w:rPr>
        <w:t xml:space="preserve"> </w:t>
      </w:r>
      <w:r w:rsidRPr="0097756F">
        <w:rPr>
          <w:rFonts w:ascii="Arial" w:hAnsi="Arial" w:cs="Arial"/>
        </w:rPr>
        <w:t>de las</w:t>
      </w:r>
      <w:r w:rsidRPr="0097756F">
        <w:rPr>
          <w:rFonts w:ascii="Arial" w:hAnsi="Arial" w:cs="Arial"/>
          <w:spacing w:val="-3"/>
        </w:rPr>
        <w:t xml:space="preserve"> </w:t>
      </w:r>
      <w:r w:rsidRPr="0097756F">
        <w:rPr>
          <w:rFonts w:ascii="Arial" w:hAnsi="Arial" w:cs="Arial"/>
        </w:rPr>
        <w:t>instancias</w:t>
      </w:r>
      <w:r w:rsidRPr="0097756F">
        <w:rPr>
          <w:rFonts w:ascii="Arial" w:hAnsi="Arial" w:cs="Arial"/>
          <w:spacing w:val="-3"/>
        </w:rPr>
        <w:t xml:space="preserve"> </w:t>
      </w:r>
      <w:r w:rsidRPr="0097756F">
        <w:rPr>
          <w:rFonts w:ascii="Arial" w:hAnsi="Arial" w:cs="Arial"/>
        </w:rPr>
        <w:t xml:space="preserve">del sistema penal (y </w:t>
      </w:r>
      <w:proofErr w:type="spellStart"/>
      <w:r w:rsidRPr="0097756F">
        <w:rPr>
          <w:rFonts w:ascii="Arial" w:hAnsi="Arial" w:cs="Arial"/>
        </w:rPr>
        <w:t>Parmelee</w:t>
      </w:r>
      <w:proofErr w:type="spellEnd"/>
      <w:r w:rsidRPr="0097756F">
        <w:rPr>
          <w:rFonts w:ascii="Arial" w:hAnsi="Arial" w:cs="Arial"/>
        </w:rPr>
        <w:t xml:space="preserve"> conocía</w:t>
      </w:r>
      <w:r w:rsidRPr="0097756F">
        <w:rPr>
          <w:rFonts w:ascii="Arial" w:hAnsi="Arial" w:cs="Arial"/>
          <w:spacing w:val="-5"/>
        </w:rPr>
        <w:t xml:space="preserve"> </w:t>
      </w:r>
      <w:r w:rsidRPr="0097756F">
        <w:rPr>
          <w:rFonts w:ascii="Arial" w:hAnsi="Arial" w:cs="Arial"/>
        </w:rPr>
        <w:t>mejor</w:t>
      </w:r>
      <w:r w:rsidRPr="0097756F">
        <w:rPr>
          <w:rFonts w:ascii="Arial" w:hAnsi="Arial" w:cs="Arial"/>
          <w:spacing w:val="-3"/>
        </w:rPr>
        <w:t xml:space="preserve"> </w:t>
      </w:r>
      <w:r w:rsidRPr="0097756F">
        <w:rPr>
          <w:rFonts w:ascii="Arial" w:hAnsi="Arial" w:cs="Arial"/>
        </w:rPr>
        <w:t>los</w:t>
      </w:r>
      <w:r w:rsidRPr="0097756F">
        <w:rPr>
          <w:rFonts w:ascii="Arial" w:hAnsi="Arial" w:cs="Arial"/>
          <w:spacing w:val="-3"/>
        </w:rPr>
        <w:t xml:space="preserve"> </w:t>
      </w:r>
      <w:r w:rsidRPr="0097756F">
        <w:rPr>
          <w:rFonts w:ascii="Arial" w:hAnsi="Arial" w:cs="Arial"/>
        </w:rPr>
        <w:t>tribunales),</w:t>
      </w:r>
      <w:r w:rsidRPr="0097756F">
        <w:rPr>
          <w:rFonts w:ascii="Arial" w:hAnsi="Arial" w:cs="Arial"/>
          <w:spacing w:val="-2"/>
        </w:rPr>
        <w:t xml:space="preserve"> </w:t>
      </w:r>
      <w:r w:rsidRPr="0097756F">
        <w:rPr>
          <w:rFonts w:ascii="Arial" w:hAnsi="Arial" w:cs="Arial"/>
        </w:rPr>
        <w:t>la segunda es que establecen una importante relación entre la pobreza y el delito, y como veremos no se van a</w:t>
      </w:r>
      <w:r w:rsidRPr="0097756F">
        <w:rPr>
          <w:rFonts w:ascii="Arial" w:hAnsi="Arial" w:cs="Arial"/>
          <w:spacing w:val="-2"/>
        </w:rPr>
        <w:t xml:space="preserve"> </w:t>
      </w:r>
      <w:r w:rsidRPr="0097756F">
        <w:rPr>
          <w:rFonts w:ascii="Arial" w:hAnsi="Arial" w:cs="Arial"/>
        </w:rPr>
        <w:t>limitar a establecer una relación causal entre</w:t>
      </w:r>
      <w:r w:rsidRPr="0097756F">
        <w:rPr>
          <w:rFonts w:ascii="Arial" w:hAnsi="Arial" w:cs="Arial"/>
          <w:spacing w:val="-2"/>
        </w:rPr>
        <w:t xml:space="preserve"> </w:t>
      </w:r>
      <w:r w:rsidRPr="0097756F">
        <w:rPr>
          <w:rFonts w:ascii="Arial" w:hAnsi="Arial" w:cs="Arial"/>
        </w:rPr>
        <w:t>esas</w:t>
      </w:r>
      <w:r w:rsidRPr="0097756F">
        <w:rPr>
          <w:rFonts w:ascii="Arial" w:hAnsi="Arial" w:cs="Arial"/>
          <w:spacing w:val="-1"/>
        </w:rPr>
        <w:t xml:space="preserve"> </w:t>
      </w:r>
      <w:r w:rsidRPr="0097756F">
        <w:rPr>
          <w:rFonts w:ascii="Arial" w:hAnsi="Arial" w:cs="Arial"/>
        </w:rPr>
        <w:t>problemáticas. Son un punto de partida para “otra” criminología.</w:t>
      </w:r>
    </w:p>
    <w:p w:rsidR="00972B15" w:rsidRPr="0097756F" w:rsidRDefault="006B78E7">
      <w:pPr>
        <w:pStyle w:val="Textoindependiente"/>
        <w:spacing w:before="156" w:line="360" w:lineRule="auto"/>
        <w:ind w:right="291"/>
        <w:rPr>
          <w:rFonts w:ascii="Arial" w:hAnsi="Arial" w:cs="Arial"/>
        </w:rPr>
      </w:pPr>
      <w:r w:rsidRPr="0097756F">
        <w:rPr>
          <w:rFonts w:ascii="Arial" w:hAnsi="Arial" w:cs="Arial"/>
        </w:rPr>
        <w:t xml:space="preserve">En </w:t>
      </w:r>
      <w:proofErr w:type="spellStart"/>
      <w:r w:rsidRPr="0097756F">
        <w:rPr>
          <w:rFonts w:ascii="Arial" w:hAnsi="Arial" w:cs="Arial"/>
          <w:i/>
        </w:rPr>
        <w:t>Criminology</w:t>
      </w:r>
      <w:proofErr w:type="spellEnd"/>
      <w:r w:rsidRPr="0097756F">
        <w:rPr>
          <w:rFonts w:ascii="Arial" w:hAnsi="Arial" w:cs="Arial"/>
        </w:rPr>
        <w:t>, Sutherland da la impresión de ser consciente de lo inadecuado de la</w:t>
      </w:r>
      <w:r w:rsidRPr="0097756F">
        <w:rPr>
          <w:rFonts w:ascii="Arial" w:hAnsi="Arial" w:cs="Arial"/>
          <w:spacing w:val="-2"/>
        </w:rPr>
        <w:t xml:space="preserve"> </w:t>
      </w:r>
      <w:r w:rsidRPr="0097756F">
        <w:rPr>
          <w:rFonts w:ascii="Arial" w:hAnsi="Arial" w:cs="Arial"/>
        </w:rPr>
        <w:t>comprensión teórica de</w:t>
      </w:r>
      <w:r w:rsidRPr="0097756F">
        <w:rPr>
          <w:rFonts w:ascii="Arial" w:hAnsi="Arial" w:cs="Arial"/>
          <w:spacing w:val="-2"/>
        </w:rPr>
        <w:t xml:space="preserve"> </w:t>
      </w:r>
      <w:r w:rsidRPr="0097756F">
        <w:rPr>
          <w:rFonts w:ascii="Arial" w:hAnsi="Arial" w:cs="Arial"/>
        </w:rPr>
        <w:t>las</w:t>
      </w:r>
      <w:r w:rsidRPr="0097756F">
        <w:rPr>
          <w:rFonts w:ascii="Arial" w:hAnsi="Arial" w:cs="Arial"/>
          <w:spacing w:val="-1"/>
        </w:rPr>
        <w:t xml:space="preserve"> </w:t>
      </w:r>
      <w:r w:rsidRPr="0097756F">
        <w:rPr>
          <w:rFonts w:ascii="Arial" w:hAnsi="Arial" w:cs="Arial"/>
        </w:rPr>
        <w:t>causas</w:t>
      </w:r>
      <w:r w:rsidRPr="0097756F">
        <w:rPr>
          <w:rFonts w:ascii="Arial" w:hAnsi="Arial" w:cs="Arial"/>
          <w:spacing w:val="-1"/>
        </w:rPr>
        <w:t xml:space="preserve"> </w:t>
      </w:r>
      <w:r w:rsidRPr="0097756F">
        <w:rPr>
          <w:rFonts w:ascii="Arial" w:hAnsi="Arial" w:cs="Arial"/>
        </w:rPr>
        <w:t>del delito</w:t>
      </w:r>
      <w:r w:rsidRPr="0097756F">
        <w:rPr>
          <w:rFonts w:ascii="Arial" w:hAnsi="Arial" w:cs="Arial"/>
          <w:spacing w:val="-2"/>
        </w:rPr>
        <w:t xml:space="preserve"> </w:t>
      </w:r>
      <w:r w:rsidRPr="0097756F">
        <w:rPr>
          <w:rFonts w:ascii="Arial" w:hAnsi="Arial" w:cs="Arial"/>
        </w:rPr>
        <w:t xml:space="preserve">en ese momento. No obstante, recoge un necesario enfoque </w:t>
      </w:r>
      <w:proofErr w:type="spellStart"/>
      <w:r w:rsidRPr="0097756F">
        <w:rPr>
          <w:rFonts w:ascii="Arial" w:hAnsi="Arial" w:cs="Arial"/>
        </w:rPr>
        <w:t>transdisciplinario</w:t>
      </w:r>
      <w:proofErr w:type="spellEnd"/>
      <w:r w:rsidRPr="0097756F">
        <w:rPr>
          <w:rFonts w:ascii="Arial" w:hAnsi="Arial" w:cs="Arial"/>
        </w:rPr>
        <w:t xml:space="preserve"> e insiste en el </w:t>
      </w:r>
      <w:proofErr w:type="spellStart"/>
      <w:r w:rsidRPr="0097756F">
        <w:rPr>
          <w:rFonts w:ascii="Arial" w:hAnsi="Arial" w:cs="Arial"/>
        </w:rPr>
        <w:t>multicausalismo</w:t>
      </w:r>
      <w:proofErr w:type="spellEnd"/>
      <w:r w:rsidRPr="0097756F">
        <w:rPr>
          <w:rFonts w:ascii="Arial" w:hAnsi="Arial" w:cs="Arial"/>
        </w:rPr>
        <w:t xml:space="preserve"> del que luego se alejará, pues “sigue inequívocamente una explicación de factores múltiples de la causalidad del delito” (eso dicen </w:t>
      </w:r>
      <w:proofErr w:type="spellStart"/>
      <w:r w:rsidRPr="0097756F">
        <w:rPr>
          <w:rFonts w:ascii="Arial" w:hAnsi="Arial" w:cs="Arial"/>
        </w:rPr>
        <w:t>Laub</w:t>
      </w:r>
      <w:proofErr w:type="spellEnd"/>
      <w:r w:rsidRPr="0097756F">
        <w:rPr>
          <w:rFonts w:ascii="Arial" w:hAnsi="Arial" w:cs="Arial"/>
        </w:rPr>
        <w:t xml:space="preserve">, J. y </w:t>
      </w:r>
      <w:proofErr w:type="spellStart"/>
      <w:r w:rsidRPr="0097756F">
        <w:rPr>
          <w:rFonts w:ascii="Arial" w:hAnsi="Arial" w:cs="Arial"/>
        </w:rPr>
        <w:t>Sampson</w:t>
      </w:r>
      <w:proofErr w:type="spellEnd"/>
      <w:r w:rsidRPr="0097756F">
        <w:rPr>
          <w:rFonts w:ascii="Arial" w:hAnsi="Arial" w:cs="Arial"/>
        </w:rPr>
        <w:t>, R. en “</w:t>
      </w:r>
      <w:proofErr w:type="spellStart"/>
      <w:r w:rsidRPr="0097756F">
        <w:rPr>
          <w:rFonts w:ascii="Arial" w:hAnsi="Arial" w:cs="Arial"/>
        </w:rPr>
        <w:t>The</w:t>
      </w:r>
      <w:proofErr w:type="spellEnd"/>
      <w:r w:rsidRPr="0097756F">
        <w:rPr>
          <w:rFonts w:ascii="Arial" w:hAnsi="Arial" w:cs="Arial"/>
        </w:rPr>
        <w:t xml:space="preserve"> Sutherland-</w:t>
      </w:r>
      <w:proofErr w:type="spellStart"/>
      <w:r w:rsidRPr="0097756F">
        <w:rPr>
          <w:rFonts w:ascii="Arial" w:hAnsi="Arial" w:cs="Arial"/>
        </w:rPr>
        <w:t>Glueck</w:t>
      </w:r>
      <w:proofErr w:type="spellEnd"/>
      <w:r w:rsidRPr="0097756F">
        <w:rPr>
          <w:rFonts w:ascii="Arial" w:hAnsi="Arial" w:cs="Arial"/>
        </w:rPr>
        <w:t xml:space="preserve"> debate: </w:t>
      </w:r>
      <w:proofErr w:type="spellStart"/>
      <w:r w:rsidRPr="0097756F">
        <w:rPr>
          <w:rFonts w:ascii="Arial" w:hAnsi="Arial" w:cs="Arial"/>
        </w:rPr>
        <w:t>On</w:t>
      </w:r>
      <w:proofErr w:type="spellEnd"/>
      <w:r w:rsidRPr="0097756F">
        <w:rPr>
          <w:rFonts w:ascii="Arial" w:hAnsi="Arial" w:cs="Arial"/>
        </w:rPr>
        <w:t xml:space="preserve"> </w:t>
      </w:r>
      <w:proofErr w:type="spellStart"/>
      <w:r w:rsidRPr="0097756F">
        <w:rPr>
          <w:rFonts w:ascii="Arial" w:hAnsi="Arial" w:cs="Arial"/>
        </w:rPr>
        <w:t>the</w:t>
      </w:r>
      <w:proofErr w:type="spellEnd"/>
      <w:r w:rsidRPr="0097756F">
        <w:rPr>
          <w:rFonts w:ascii="Arial" w:hAnsi="Arial" w:cs="Arial"/>
        </w:rPr>
        <w:t xml:space="preserve"> </w:t>
      </w:r>
      <w:proofErr w:type="spellStart"/>
      <w:r w:rsidRPr="0097756F">
        <w:rPr>
          <w:rFonts w:ascii="Arial" w:hAnsi="Arial" w:cs="Arial"/>
        </w:rPr>
        <w:t>sociology</w:t>
      </w:r>
      <w:proofErr w:type="spellEnd"/>
      <w:r w:rsidRPr="0097756F">
        <w:rPr>
          <w:rFonts w:ascii="Arial" w:hAnsi="Arial" w:cs="Arial"/>
        </w:rPr>
        <w:t xml:space="preserve"> of </w:t>
      </w:r>
      <w:proofErr w:type="spellStart"/>
      <w:r w:rsidRPr="0097756F">
        <w:rPr>
          <w:rFonts w:ascii="Arial" w:hAnsi="Arial" w:cs="Arial"/>
        </w:rPr>
        <w:t>criminological</w:t>
      </w:r>
      <w:proofErr w:type="spellEnd"/>
      <w:r w:rsidRPr="0097756F">
        <w:rPr>
          <w:rFonts w:ascii="Arial" w:hAnsi="Arial" w:cs="Arial"/>
        </w:rPr>
        <w:t xml:space="preserve"> </w:t>
      </w:r>
      <w:proofErr w:type="spellStart"/>
      <w:r w:rsidRPr="0097756F">
        <w:rPr>
          <w:rFonts w:ascii="Arial" w:hAnsi="Arial" w:cs="Arial"/>
        </w:rPr>
        <w:t>knowledge</w:t>
      </w:r>
      <w:proofErr w:type="spellEnd"/>
      <w:r w:rsidRPr="0097756F">
        <w:rPr>
          <w:rFonts w:ascii="Arial" w:hAnsi="Arial" w:cs="Arial"/>
        </w:rPr>
        <w:t xml:space="preserve">” en </w:t>
      </w:r>
      <w:r w:rsidRPr="0097756F">
        <w:rPr>
          <w:rFonts w:ascii="Arial" w:hAnsi="Arial" w:cs="Arial"/>
          <w:i/>
        </w:rPr>
        <w:t xml:space="preserve">American </w:t>
      </w:r>
      <w:proofErr w:type="spellStart"/>
      <w:r w:rsidRPr="0097756F">
        <w:rPr>
          <w:rFonts w:ascii="Arial" w:hAnsi="Arial" w:cs="Arial"/>
          <w:i/>
        </w:rPr>
        <w:t>Journal</w:t>
      </w:r>
      <w:proofErr w:type="spellEnd"/>
      <w:r w:rsidRPr="0097756F">
        <w:rPr>
          <w:rFonts w:ascii="Arial" w:hAnsi="Arial" w:cs="Arial"/>
          <w:i/>
        </w:rPr>
        <w:t xml:space="preserve"> of </w:t>
      </w:r>
      <w:proofErr w:type="spellStart"/>
      <w:r w:rsidRPr="0097756F">
        <w:rPr>
          <w:rFonts w:ascii="Arial" w:hAnsi="Arial" w:cs="Arial"/>
          <w:i/>
        </w:rPr>
        <w:t>Sociology</w:t>
      </w:r>
      <w:proofErr w:type="spellEnd"/>
      <w:r w:rsidRPr="0097756F">
        <w:rPr>
          <w:rFonts w:ascii="Arial" w:hAnsi="Arial" w:cs="Arial"/>
        </w:rPr>
        <w:t>, 1991, nro. 96 (6), p. 1411).</w:t>
      </w:r>
    </w:p>
    <w:p w:rsidR="00972B15" w:rsidRPr="0097756F" w:rsidRDefault="006B78E7">
      <w:pPr>
        <w:pStyle w:val="Textoindependiente"/>
        <w:spacing w:before="168" w:line="357" w:lineRule="auto"/>
        <w:ind w:right="296"/>
        <w:rPr>
          <w:rFonts w:ascii="Arial" w:hAnsi="Arial" w:cs="Arial"/>
        </w:rPr>
      </w:pPr>
      <w:r w:rsidRPr="0097756F">
        <w:rPr>
          <w:rFonts w:ascii="Arial" w:hAnsi="Arial" w:cs="Arial"/>
        </w:rPr>
        <w:t>Como he dicho, si la segunda parte del libro parece describir (y criticar) a las instancias de control y especialmente al sistema penal, en la primera intenta describir</w:t>
      </w:r>
      <w:r w:rsidRPr="0097756F">
        <w:rPr>
          <w:rFonts w:ascii="Arial" w:hAnsi="Arial" w:cs="Arial"/>
          <w:spacing w:val="-3"/>
        </w:rPr>
        <w:t xml:space="preserve"> </w:t>
      </w:r>
      <w:r w:rsidRPr="0097756F">
        <w:rPr>
          <w:rFonts w:ascii="Arial" w:hAnsi="Arial" w:cs="Arial"/>
        </w:rPr>
        <w:t>las causas</w:t>
      </w:r>
      <w:r w:rsidRPr="0097756F">
        <w:rPr>
          <w:rFonts w:ascii="Arial" w:hAnsi="Arial" w:cs="Arial"/>
          <w:spacing w:val="60"/>
        </w:rPr>
        <w:t xml:space="preserve"> </w:t>
      </w:r>
      <w:r w:rsidRPr="0097756F">
        <w:rPr>
          <w:rFonts w:ascii="Arial" w:hAnsi="Arial" w:cs="Arial"/>
        </w:rPr>
        <w:t>del</w:t>
      </w:r>
      <w:r w:rsidRPr="0097756F">
        <w:rPr>
          <w:rFonts w:ascii="Arial" w:hAnsi="Arial" w:cs="Arial"/>
          <w:spacing w:val="70"/>
        </w:rPr>
        <w:t xml:space="preserve"> </w:t>
      </w:r>
      <w:r w:rsidRPr="0097756F">
        <w:rPr>
          <w:rFonts w:ascii="Arial" w:hAnsi="Arial" w:cs="Arial"/>
        </w:rPr>
        <w:t>delito,</w:t>
      </w:r>
      <w:r w:rsidRPr="0097756F">
        <w:rPr>
          <w:rFonts w:ascii="Arial" w:hAnsi="Arial" w:cs="Arial"/>
          <w:spacing w:val="68"/>
        </w:rPr>
        <w:t xml:space="preserve"> </w:t>
      </w:r>
      <w:r w:rsidRPr="0097756F">
        <w:rPr>
          <w:rFonts w:ascii="Arial" w:hAnsi="Arial" w:cs="Arial"/>
        </w:rPr>
        <w:t>partiendo</w:t>
      </w:r>
      <w:r w:rsidRPr="0097756F">
        <w:rPr>
          <w:rFonts w:ascii="Arial" w:hAnsi="Arial" w:cs="Arial"/>
          <w:spacing w:val="65"/>
        </w:rPr>
        <w:t xml:space="preserve"> </w:t>
      </w:r>
      <w:r w:rsidRPr="0097756F">
        <w:rPr>
          <w:rFonts w:ascii="Arial" w:hAnsi="Arial" w:cs="Arial"/>
        </w:rPr>
        <w:t>de</w:t>
      </w:r>
      <w:r w:rsidRPr="0097756F">
        <w:rPr>
          <w:rFonts w:ascii="Arial" w:hAnsi="Arial" w:cs="Arial"/>
          <w:spacing w:val="66"/>
        </w:rPr>
        <w:t xml:space="preserve"> </w:t>
      </w:r>
      <w:r w:rsidRPr="0097756F">
        <w:rPr>
          <w:rFonts w:ascii="Arial" w:hAnsi="Arial" w:cs="Arial"/>
        </w:rPr>
        <w:t>la</w:t>
      </w:r>
      <w:r w:rsidRPr="0097756F">
        <w:rPr>
          <w:rFonts w:ascii="Arial" w:hAnsi="Arial" w:cs="Arial"/>
          <w:spacing w:val="60"/>
        </w:rPr>
        <w:t xml:space="preserve"> </w:t>
      </w:r>
      <w:r w:rsidRPr="0097756F">
        <w:rPr>
          <w:rFonts w:ascii="Arial" w:hAnsi="Arial" w:cs="Arial"/>
        </w:rPr>
        <w:t>explicación</w:t>
      </w:r>
      <w:r w:rsidRPr="0097756F">
        <w:rPr>
          <w:rFonts w:ascii="Arial" w:hAnsi="Arial" w:cs="Arial"/>
          <w:spacing w:val="65"/>
        </w:rPr>
        <w:t xml:space="preserve"> </w:t>
      </w:r>
      <w:r w:rsidRPr="0097756F">
        <w:rPr>
          <w:rFonts w:ascii="Arial" w:hAnsi="Arial" w:cs="Arial"/>
        </w:rPr>
        <w:t>de</w:t>
      </w:r>
      <w:r w:rsidRPr="0097756F">
        <w:rPr>
          <w:rFonts w:ascii="Arial" w:hAnsi="Arial" w:cs="Arial"/>
          <w:spacing w:val="61"/>
        </w:rPr>
        <w:t xml:space="preserve"> </w:t>
      </w:r>
      <w:r w:rsidRPr="0097756F">
        <w:rPr>
          <w:rFonts w:ascii="Arial" w:hAnsi="Arial" w:cs="Arial"/>
        </w:rPr>
        <w:t>teorías</w:t>
      </w:r>
      <w:r w:rsidRPr="0097756F">
        <w:rPr>
          <w:rFonts w:ascii="Arial" w:hAnsi="Arial" w:cs="Arial"/>
          <w:spacing w:val="62"/>
        </w:rPr>
        <w:t xml:space="preserve"> </w:t>
      </w:r>
      <w:r w:rsidRPr="0097756F">
        <w:rPr>
          <w:rFonts w:ascii="Arial" w:hAnsi="Arial" w:cs="Arial"/>
        </w:rPr>
        <w:t>“</w:t>
      </w:r>
      <w:proofErr w:type="spellStart"/>
      <w:r w:rsidRPr="0097756F">
        <w:rPr>
          <w:rFonts w:ascii="Arial" w:hAnsi="Arial" w:cs="Arial"/>
        </w:rPr>
        <w:t>unicausales</w:t>
      </w:r>
      <w:proofErr w:type="spellEnd"/>
      <w:r w:rsidRPr="0097756F">
        <w:rPr>
          <w:rFonts w:ascii="Arial" w:hAnsi="Arial" w:cs="Arial"/>
        </w:rPr>
        <w:t>”</w:t>
      </w:r>
      <w:r w:rsidRPr="0097756F">
        <w:rPr>
          <w:rFonts w:ascii="Arial" w:hAnsi="Arial" w:cs="Arial"/>
          <w:spacing w:val="67"/>
        </w:rPr>
        <w:t xml:space="preserve"> </w:t>
      </w:r>
      <w:r w:rsidRPr="0097756F">
        <w:rPr>
          <w:rFonts w:ascii="Arial" w:hAnsi="Arial" w:cs="Arial"/>
        </w:rPr>
        <w:t>(desde</w:t>
      </w:r>
      <w:r w:rsidRPr="0097756F">
        <w:rPr>
          <w:rFonts w:ascii="Arial" w:hAnsi="Arial" w:cs="Arial"/>
          <w:spacing w:val="67"/>
        </w:rPr>
        <w:t xml:space="preserve"> </w:t>
      </w:r>
      <w:r w:rsidRPr="0097756F">
        <w:rPr>
          <w:rFonts w:ascii="Arial" w:hAnsi="Arial" w:cs="Arial"/>
          <w:spacing w:val="-5"/>
        </w:rPr>
        <w:t>las</w:t>
      </w:r>
    </w:p>
    <w:p w:rsidR="00972B15" w:rsidRPr="0097756F" w:rsidRDefault="00972B15">
      <w:pPr>
        <w:spacing w:line="357" w:lineRule="auto"/>
        <w:rPr>
          <w:rFonts w:ascii="Arial" w:hAnsi="Arial" w:cs="Arial"/>
          <w:sz w:val="20"/>
          <w:szCs w:val="20"/>
        </w:rPr>
        <w:sectPr w:rsidR="00972B15" w:rsidRPr="0097756F">
          <w:pgSz w:w="11910" w:h="16840"/>
          <w:pgMar w:top="1140" w:right="1680" w:bottom="1640" w:left="1680" w:header="706" w:footer="1456" w:gutter="0"/>
          <w:cols w:space="720"/>
        </w:sectPr>
      </w:pPr>
    </w:p>
    <w:p w:rsidR="00972B15" w:rsidRPr="0097756F" w:rsidRDefault="006B78E7">
      <w:pPr>
        <w:pStyle w:val="Textoindependiente"/>
        <w:spacing w:line="360" w:lineRule="auto"/>
        <w:ind w:right="291" w:firstLine="0"/>
        <w:rPr>
          <w:rFonts w:ascii="Arial" w:hAnsi="Arial" w:cs="Arial"/>
        </w:rPr>
      </w:pPr>
      <w:proofErr w:type="gramStart"/>
      <w:r w:rsidRPr="0097756F">
        <w:rPr>
          <w:rFonts w:ascii="Arial" w:hAnsi="Arial" w:cs="Arial"/>
        </w:rPr>
        <w:lastRenderedPageBreak/>
        <w:t>jurídicas</w:t>
      </w:r>
      <w:proofErr w:type="gramEnd"/>
      <w:r w:rsidRPr="0097756F">
        <w:rPr>
          <w:rFonts w:ascii="Arial" w:hAnsi="Arial" w:cs="Arial"/>
          <w:spacing w:val="-4"/>
        </w:rPr>
        <w:t xml:space="preserve"> </w:t>
      </w:r>
      <w:r w:rsidRPr="0097756F">
        <w:rPr>
          <w:rFonts w:ascii="Arial" w:hAnsi="Arial" w:cs="Arial"/>
        </w:rPr>
        <w:t>o</w:t>
      </w:r>
      <w:r w:rsidRPr="0097756F">
        <w:rPr>
          <w:rFonts w:ascii="Arial" w:hAnsi="Arial" w:cs="Arial"/>
          <w:spacing w:val="-1"/>
        </w:rPr>
        <w:t xml:space="preserve"> </w:t>
      </w:r>
      <w:r w:rsidRPr="0097756F">
        <w:rPr>
          <w:rFonts w:ascii="Arial" w:hAnsi="Arial" w:cs="Arial"/>
        </w:rPr>
        <w:t>“clásicas” del siglo</w:t>
      </w:r>
      <w:r w:rsidRPr="0097756F">
        <w:rPr>
          <w:rFonts w:ascii="Arial" w:hAnsi="Arial" w:cs="Arial"/>
          <w:spacing w:val="-1"/>
        </w:rPr>
        <w:t xml:space="preserve"> </w:t>
      </w:r>
      <w:r w:rsidRPr="0097756F">
        <w:rPr>
          <w:rFonts w:ascii="Arial" w:hAnsi="Arial" w:cs="Arial"/>
        </w:rPr>
        <w:t>XVIII y XIX, pasando</w:t>
      </w:r>
      <w:r w:rsidRPr="0097756F">
        <w:rPr>
          <w:rFonts w:ascii="Arial" w:hAnsi="Arial" w:cs="Arial"/>
          <w:spacing w:val="-1"/>
        </w:rPr>
        <w:t xml:space="preserve"> </w:t>
      </w:r>
      <w:r w:rsidRPr="0097756F">
        <w:rPr>
          <w:rFonts w:ascii="Arial" w:hAnsi="Arial" w:cs="Arial"/>
        </w:rPr>
        <w:t>por las</w:t>
      </w:r>
      <w:r w:rsidRPr="0097756F">
        <w:rPr>
          <w:rFonts w:ascii="Arial" w:hAnsi="Arial" w:cs="Arial"/>
          <w:spacing w:val="-4"/>
        </w:rPr>
        <w:t xml:space="preserve"> </w:t>
      </w:r>
      <w:r w:rsidRPr="0097756F">
        <w:rPr>
          <w:rFonts w:ascii="Arial" w:hAnsi="Arial" w:cs="Arial"/>
        </w:rPr>
        <w:t>estadísticas, las</w:t>
      </w:r>
      <w:r w:rsidRPr="0097756F">
        <w:rPr>
          <w:rFonts w:ascii="Arial" w:hAnsi="Arial" w:cs="Arial"/>
          <w:spacing w:val="-4"/>
        </w:rPr>
        <w:t xml:space="preserve"> </w:t>
      </w:r>
      <w:r w:rsidRPr="0097756F">
        <w:rPr>
          <w:rFonts w:ascii="Arial" w:hAnsi="Arial" w:cs="Arial"/>
        </w:rPr>
        <w:t>económicas</w:t>
      </w:r>
      <w:r w:rsidRPr="0097756F">
        <w:rPr>
          <w:rFonts w:ascii="Arial" w:hAnsi="Arial" w:cs="Arial"/>
          <w:spacing w:val="-4"/>
        </w:rPr>
        <w:t xml:space="preserve"> </w:t>
      </w:r>
      <w:r w:rsidRPr="0097756F">
        <w:rPr>
          <w:rFonts w:ascii="Arial" w:hAnsi="Arial" w:cs="Arial"/>
        </w:rPr>
        <w:t xml:space="preserve">y “socialistas”, hasta las médicas y psicológicas más desarrolladas en ese momento y las propiamente sociológicas, que aún no habían ocupado el lugar que ocuparon sistémicamente a partir de su obra) para llegar al sostenido </w:t>
      </w:r>
      <w:proofErr w:type="spellStart"/>
      <w:r w:rsidRPr="0097756F">
        <w:rPr>
          <w:rFonts w:ascii="Arial" w:hAnsi="Arial" w:cs="Arial"/>
        </w:rPr>
        <w:t>multifactorialismo</w:t>
      </w:r>
      <w:proofErr w:type="spellEnd"/>
      <w:r w:rsidRPr="0097756F">
        <w:rPr>
          <w:rFonts w:ascii="Arial" w:hAnsi="Arial" w:cs="Arial"/>
        </w:rPr>
        <w:t xml:space="preserve"> o </w:t>
      </w:r>
      <w:proofErr w:type="spellStart"/>
      <w:r w:rsidRPr="0097756F">
        <w:rPr>
          <w:rFonts w:ascii="Arial" w:hAnsi="Arial" w:cs="Arial"/>
        </w:rPr>
        <w:t>multicausalismo</w:t>
      </w:r>
      <w:proofErr w:type="spellEnd"/>
      <w:r w:rsidRPr="0097756F">
        <w:rPr>
          <w:rFonts w:ascii="Arial" w:hAnsi="Arial" w:cs="Arial"/>
        </w:rPr>
        <w:t xml:space="preserve">. Lo que intenta explicar, sin mayor desarrollo, es que la criminología se ocupa del crimen como un fenómeno personal, </w:t>
      </w:r>
      <w:r w:rsidRPr="0097756F">
        <w:rPr>
          <w:rFonts w:ascii="Arial" w:hAnsi="Arial" w:cs="Arial"/>
          <w:i/>
        </w:rPr>
        <w:t xml:space="preserve">pero también </w:t>
      </w:r>
      <w:r w:rsidRPr="0097756F">
        <w:rPr>
          <w:rFonts w:ascii="Arial" w:hAnsi="Arial" w:cs="Arial"/>
        </w:rPr>
        <w:t xml:space="preserve">grupal. Para dar cuenta de ello recurre a la </w:t>
      </w:r>
      <w:proofErr w:type="spellStart"/>
      <w:r w:rsidRPr="0097756F">
        <w:rPr>
          <w:rFonts w:ascii="Arial" w:hAnsi="Arial" w:cs="Arial"/>
        </w:rPr>
        <w:t>multicausalidad</w:t>
      </w:r>
      <w:proofErr w:type="spellEnd"/>
      <w:r w:rsidRPr="0097756F">
        <w:rPr>
          <w:rFonts w:ascii="Arial" w:hAnsi="Arial" w:cs="Arial"/>
        </w:rPr>
        <w:t xml:space="preserve"> y reconoce la diversidad de fenómenos a atender. Para ello pretende obtener información desde múltiples disciplinas que incluyen las jurídicas, sociológicas y psicológicas para explicar el comportamiento criminal (Sutherland, 1924: 11). Sutherland señaló ahí que explicar la causalidad del delito es una combinación de factores sociales e individuales. No obstante, aquí empieza a notarse cierta separación de la explicación positivista, pues señala al referirse a explicaciones como la de la “personalidad psicopática... (</w:t>
      </w:r>
      <w:proofErr w:type="gramStart"/>
      <w:r w:rsidRPr="0097756F">
        <w:rPr>
          <w:rFonts w:ascii="Arial" w:hAnsi="Arial" w:cs="Arial"/>
        </w:rPr>
        <w:t>que</w:t>
      </w:r>
      <w:proofErr w:type="gramEnd"/>
      <w:r w:rsidRPr="0097756F">
        <w:rPr>
          <w:rFonts w:ascii="Arial" w:hAnsi="Arial" w:cs="Arial"/>
        </w:rPr>
        <w:t>) …el concepto no ha sido claramente definido, los métodos de diagnóstico no han sido estandarizada, y la clasificación de los tipos de personalidades psicopáticas no es satisfactoria” (1924: 122). Y afirma que de ninguna manera pueden equipararse la enfermedad mental con la delincuencia. No obstante cita</w:t>
      </w:r>
      <w:r w:rsidRPr="0097756F">
        <w:rPr>
          <w:rFonts w:ascii="Arial" w:hAnsi="Arial" w:cs="Arial"/>
          <w:spacing w:val="40"/>
        </w:rPr>
        <w:t xml:space="preserve"> </w:t>
      </w:r>
      <w:r w:rsidRPr="0097756F">
        <w:rPr>
          <w:rFonts w:ascii="Arial" w:hAnsi="Arial" w:cs="Arial"/>
        </w:rPr>
        <w:t xml:space="preserve">a autores que seguirán luego investigando más en esa dirección que reduce la cuestión criminal al análisis de la personalidad y las “carreras” delincuenciales, como </w:t>
      </w:r>
      <w:proofErr w:type="spellStart"/>
      <w:r w:rsidRPr="0097756F">
        <w:rPr>
          <w:rFonts w:ascii="Arial" w:hAnsi="Arial" w:cs="Arial"/>
        </w:rPr>
        <w:t>Sheldon</w:t>
      </w:r>
      <w:proofErr w:type="spellEnd"/>
      <w:r w:rsidRPr="0097756F">
        <w:rPr>
          <w:rFonts w:ascii="Arial" w:hAnsi="Arial" w:cs="Arial"/>
        </w:rPr>
        <w:t xml:space="preserve"> y </w:t>
      </w:r>
      <w:proofErr w:type="spellStart"/>
      <w:r w:rsidRPr="0097756F">
        <w:rPr>
          <w:rFonts w:ascii="Arial" w:hAnsi="Arial" w:cs="Arial"/>
        </w:rPr>
        <w:t>Eleanor</w:t>
      </w:r>
      <w:proofErr w:type="spellEnd"/>
      <w:r w:rsidRPr="0097756F">
        <w:rPr>
          <w:rFonts w:ascii="Arial" w:hAnsi="Arial" w:cs="Arial"/>
        </w:rPr>
        <w:t xml:space="preserve"> </w:t>
      </w:r>
      <w:proofErr w:type="spellStart"/>
      <w:r w:rsidRPr="0097756F">
        <w:rPr>
          <w:rFonts w:ascii="Arial" w:hAnsi="Arial" w:cs="Arial"/>
        </w:rPr>
        <w:t>Glueck</w:t>
      </w:r>
      <w:proofErr w:type="spellEnd"/>
      <w:r w:rsidRPr="0097756F">
        <w:rPr>
          <w:rFonts w:ascii="Arial" w:hAnsi="Arial" w:cs="Arial"/>
        </w:rPr>
        <w:t>, de Harvard, con quienes tendrá luego una importante disputa en términos epistemológicos sobre la criminología.</w:t>
      </w:r>
    </w:p>
    <w:p w:rsidR="00972B15" w:rsidRPr="0097756F" w:rsidRDefault="006B78E7">
      <w:pPr>
        <w:pStyle w:val="Textoindependiente"/>
        <w:spacing w:before="154" w:line="360" w:lineRule="auto"/>
        <w:rPr>
          <w:rFonts w:ascii="Arial" w:hAnsi="Arial" w:cs="Arial"/>
        </w:rPr>
      </w:pPr>
      <w:r w:rsidRPr="0097756F">
        <w:rPr>
          <w:rFonts w:ascii="Arial" w:hAnsi="Arial" w:cs="Arial"/>
        </w:rPr>
        <w:t xml:space="preserve">En todo caso, en esa primera edición de </w:t>
      </w:r>
      <w:proofErr w:type="spellStart"/>
      <w:r w:rsidRPr="0097756F">
        <w:rPr>
          <w:rFonts w:ascii="Arial" w:hAnsi="Arial" w:cs="Arial"/>
          <w:i/>
        </w:rPr>
        <w:t>Criminology</w:t>
      </w:r>
      <w:proofErr w:type="spellEnd"/>
      <w:r w:rsidRPr="0097756F">
        <w:rPr>
          <w:rFonts w:ascii="Arial" w:hAnsi="Arial" w:cs="Arial"/>
        </w:rPr>
        <w:t>, no está la teoría sobre el delito o la delincuencia que lo haría famoso y que hasta hoy lo torna en imprescindible como teórico: la teoría de los “contactos o asociaciones diferenciales” (el propio Sutherland dirá en 1942 que sus ideas “están presentes en la edición de 1924, pero</w:t>
      </w:r>
      <w:r w:rsidRPr="0097756F">
        <w:rPr>
          <w:rFonts w:ascii="Arial" w:hAnsi="Arial" w:cs="Arial"/>
          <w:spacing w:val="40"/>
        </w:rPr>
        <w:t xml:space="preserve"> </w:t>
      </w:r>
      <w:r w:rsidRPr="0097756F">
        <w:rPr>
          <w:rFonts w:ascii="Arial" w:hAnsi="Arial" w:cs="Arial"/>
        </w:rPr>
        <w:t>están implícitas</w:t>
      </w:r>
      <w:r w:rsidRPr="0097756F">
        <w:rPr>
          <w:rFonts w:ascii="Arial" w:hAnsi="Arial" w:cs="Arial"/>
          <w:spacing w:val="-4"/>
        </w:rPr>
        <w:t xml:space="preserve"> </w:t>
      </w:r>
      <w:r w:rsidRPr="0097756F">
        <w:rPr>
          <w:rFonts w:ascii="Arial" w:hAnsi="Arial" w:cs="Arial"/>
        </w:rPr>
        <w:t>más que</w:t>
      </w:r>
      <w:r w:rsidRPr="0097756F">
        <w:rPr>
          <w:rFonts w:ascii="Arial" w:hAnsi="Arial" w:cs="Arial"/>
          <w:spacing w:val="-1"/>
        </w:rPr>
        <w:t xml:space="preserve"> </w:t>
      </w:r>
      <w:r w:rsidRPr="0097756F">
        <w:rPr>
          <w:rFonts w:ascii="Arial" w:hAnsi="Arial" w:cs="Arial"/>
        </w:rPr>
        <w:t>explícita, aparecen</w:t>
      </w:r>
      <w:r w:rsidRPr="0097756F">
        <w:rPr>
          <w:rFonts w:ascii="Arial" w:hAnsi="Arial" w:cs="Arial"/>
          <w:spacing w:val="-1"/>
        </w:rPr>
        <w:t xml:space="preserve"> </w:t>
      </w:r>
      <w:r w:rsidRPr="0097756F">
        <w:rPr>
          <w:rFonts w:ascii="Arial" w:hAnsi="Arial" w:cs="Arial"/>
        </w:rPr>
        <w:t>en conexión con críticas a</w:t>
      </w:r>
      <w:r w:rsidRPr="0097756F">
        <w:rPr>
          <w:rFonts w:ascii="Arial" w:hAnsi="Arial" w:cs="Arial"/>
          <w:spacing w:val="-1"/>
        </w:rPr>
        <w:t xml:space="preserve"> </w:t>
      </w:r>
      <w:r w:rsidRPr="0097756F">
        <w:rPr>
          <w:rFonts w:ascii="Arial" w:hAnsi="Arial" w:cs="Arial"/>
        </w:rPr>
        <w:t>otras</w:t>
      </w:r>
      <w:r w:rsidRPr="0097756F">
        <w:rPr>
          <w:rFonts w:ascii="Arial" w:hAnsi="Arial" w:cs="Arial"/>
          <w:spacing w:val="-4"/>
        </w:rPr>
        <w:t xml:space="preserve"> </w:t>
      </w:r>
      <w:r w:rsidRPr="0097756F">
        <w:rPr>
          <w:rFonts w:ascii="Arial" w:hAnsi="Arial" w:cs="Arial"/>
        </w:rPr>
        <w:t>teorías</w:t>
      </w:r>
      <w:r w:rsidRPr="0097756F">
        <w:rPr>
          <w:rFonts w:ascii="Arial" w:hAnsi="Arial" w:cs="Arial"/>
          <w:spacing w:val="-4"/>
        </w:rPr>
        <w:t xml:space="preserve"> </w:t>
      </w:r>
      <w:r w:rsidRPr="0097756F">
        <w:rPr>
          <w:rFonts w:ascii="Arial" w:hAnsi="Arial" w:cs="Arial"/>
        </w:rPr>
        <w:t>más que como afirmaciones constructivas organizadas” en Sutherland, Edwin “El desarrollo</w:t>
      </w:r>
      <w:r w:rsidRPr="0097756F">
        <w:rPr>
          <w:rFonts w:ascii="Arial" w:hAnsi="Arial" w:cs="Arial"/>
          <w:spacing w:val="40"/>
        </w:rPr>
        <w:t xml:space="preserve"> </w:t>
      </w:r>
      <w:r w:rsidRPr="0097756F">
        <w:rPr>
          <w:rFonts w:ascii="Arial" w:hAnsi="Arial" w:cs="Arial"/>
        </w:rPr>
        <w:t xml:space="preserve">de la teoría” en </w:t>
      </w:r>
      <w:r w:rsidRPr="0097756F">
        <w:rPr>
          <w:rFonts w:ascii="Arial" w:hAnsi="Arial" w:cs="Arial"/>
          <w:i/>
        </w:rPr>
        <w:t xml:space="preserve">Delito y Sociedad </w:t>
      </w:r>
      <w:proofErr w:type="spellStart"/>
      <w:r w:rsidRPr="0097756F">
        <w:rPr>
          <w:rFonts w:ascii="Arial" w:hAnsi="Arial" w:cs="Arial"/>
        </w:rPr>
        <w:t>nro</w:t>
      </w:r>
      <w:proofErr w:type="spellEnd"/>
      <w:r w:rsidRPr="0097756F">
        <w:rPr>
          <w:rFonts w:ascii="Arial" w:hAnsi="Arial" w:cs="Arial"/>
        </w:rPr>
        <w:t xml:space="preserve"> 55, 2023). No obstante ello, el libro le daría suficiente</w:t>
      </w:r>
      <w:r w:rsidRPr="0097756F">
        <w:rPr>
          <w:rFonts w:ascii="Arial" w:hAnsi="Arial" w:cs="Arial"/>
          <w:spacing w:val="-5"/>
        </w:rPr>
        <w:t xml:space="preserve"> </w:t>
      </w:r>
      <w:r w:rsidRPr="0097756F">
        <w:rPr>
          <w:rFonts w:ascii="Arial" w:hAnsi="Arial" w:cs="Arial"/>
        </w:rPr>
        <w:t>fama como para llegar a ella más adelante,</w:t>
      </w:r>
      <w:r w:rsidRPr="0097756F">
        <w:rPr>
          <w:rFonts w:ascii="Arial" w:hAnsi="Arial" w:cs="Arial"/>
          <w:spacing w:val="-2"/>
        </w:rPr>
        <w:t xml:space="preserve"> </w:t>
      </w:r>
      <w:r w:rsidRPr="0097756F">
        <w:rPr>
          <w:rFonts w:ascii="Arial" w:hAnsi="Arial" w:cs="Arial"/>
        </w:rPr>
        <w:t>y para influir en la construcción del campo académico y político de la “Criminología”.</w:t>
      </w:r>
    </w:p>
    <w:p w:rsidR="00972B15" w:rsidRPr="0097756F" w:rsidRDefault="006B78E7">
      <w:pPr>
        <w:pStyle w:val="Textoindependiente"/>
        <w:spacing w:before="160" w:line="362" w:lineRule="auto"/>
        <w:ind w:right="291"/>
        <w:rPr>
          <w:rFonts w:ascii="Arial" w:hAnsi="Arial" w:cs="Arial"/>
        </w:rPr>
      </w:pPr>
      <w:r w:rsidRPr="0097756F">
        <w:rPr>
          <w:rFonts w:ascii="Arial" w:hAnsi="Arial" w:cs="Arial"/>
        </w:rPr>
        <w:t xml:space="preserve">Después de la publicación de </w:t>
      </w:r>
      <w:proofErr w:type="spellStart"/>
      <w:r w:rsidRPr="0097756F">
        <w:rPr>
          <w:rFonts w:ascii="Arial" w:hAnsi="Arial" w:cs="Arial"/>
          <w:i/>
        </w:rPr>
        <w:t>Criminology</w:t>
      </w:r>
      <w:proofErr w:type="spellEnd"/>
      <w:r w:rsidRPr="0097756F">
        <w:rPr>
          <w:rFonts w:ascii="Arial" w:hAnsi="Arial" w:cs="Arial"/>
        </w:rPr>
        <w:t>, la reputación de Sutherland se disparó. En 1926 le ofrecieron un puesto en la Universidad de Minnesota, entonces el cuarto departamento de sociología del país. Entre 1926 y 1929, mientras estaba en la Universidad de Minnesota, Edwin H. Sutherland trabajó duro para solidificar su</w:t>
      </w:r>
      <w:r w:rsidRPr="0097756F">
        <w:rPr>
          <w:rFonts w:ascii="Arial" w:hAnsi="Arial" w:cs="Arial"/>
          <w:spacing w:val="40"/>
        </w:rPr>
        <w:t xml:space="preserve"> </w:t>
      </w:r>
      <w:r w:rsidRPr="0097756F">
        <w:rPr>
          <w:rFonts w:ascii="Arial" w:hAnsi="Arial" w:cs="Arial"/>
        </w:rPr>
        <w:t xml:space="preserve">reputación como uno de los principales criminólogos de los Estados Unidos. Escribió “Capital </w:t>
      </w:r>
      <w:proofErr w:type="spellStart"/>
      <w:r w:rsidRPr="0097756F">
        <w:rPr>
          <w:rFonts w:ascii="Arial" w:hAnsi="Arial" w:cs="Arial"/>
        </w:rPr>
        <w:t>Punishment</w:t>
      </w:r>
      <w:proofErr w:type="spellEnd"/>
      <w:r w:rsidRPr="0097756F">
        <w:rPr>
          <w:rFonts w:ascii="Arial" w:hAnsi="Arial" w:cs="Arial"/>
        </w:rPr>
        <w:t xml:space="preserve">” en la </w:t>
      </w:r>
      <w:r w:rsidRPr="0097756F">
        <w:rPr>
          <w:rFonts w:ascii="Arial" w:hAnsi="Arial" w:cs="Arial"/>
          <w:i/>
        </w:rPr>
        <w:t xml:space="preserve">Enciclopedia Nelson </w:t>
      </w:r>
      <w:r w:rsidRPr="0097756F">
        <w:rPr>
          <w:rFonts w:ascii="Arial" w:hAnsi="Arial" w:cs="Arial"/>
        </w:rPr>
        <w:t xml:space="preserve">en 1926 y “Edward Carey Hayes: 1868- 1928” en el </w:t>
      </w:r>
      <w:r w:rsidRPr="0097756F">
        <w:rPr>
          <w:rFonts w:ascii="Arial" w:hAnsi="Arial" w:cs="Arial"/>
          <w:i/>
        </w:rPr>
        <w:t xml:space="preserve">American </w:t>
      </w:r>
      <w:proofErr w:type="spellStart"/>
      <w:r w:rsidRPr="0097756F">
        <w:rPr>
          <w:rFonts w:ascii="Arial" w:hAnsi="Arial" w:cs="Arial"/>
          <w:i/>
        </w:rPr>
        <w:t>Journal</w:t>
      </w:r>
      <w:proofErr w:type="spellEnd"/>
      <w:r w:rsidRPr="0097756F">
        <w:rPr>
          <w:rFonts w:ascii="Arial" w:hAnsi="Arial" w:cs="Arial"/>
          <w:i/>
        </w:rPr>
        <w:t xml:space="preserve"> of </w:t>
      </w:r>
      <w:proofErr w:type="spellStart"/>
      <w:r w:rsidRPr="0097756F">
        <w:rPr>
          <w:rFonts w:ascii="Arial" w:hAnsi="Arial" w:cs="Arial"/>
          <w:i/>
        </w:rPr>
        <w:t>Sociology</w:t>
      </w:r>
      <w:proofErr w:type="spellEnd"/>
      <w:r w:rsidRPr="0097756F">
        <w:rPr>
          <w:rFonts w:ascii="Arial" w:hAnsi="Arial" w:cs="Arial"/>
          <w:i/>
        </w:rPr>
        <w:t xml:space="preserve"> </w:t>
      </w:r>
      <w:r w:rsidRPr="0097756F">
        <w:rPr>
          <w:rFonts w:ascii="Arial" w:hAnsi="Arial" w:cs="Arial"/>
        </w:rPr>
        <w:t>en 1929, entre otros</w:t>
      </w:r>
      <w:r w:rsidRPr="0097756F">
        <w:rPr>
          <w:rFonts w:ascii="Arial" w:hAnsi="Arial" w:cs="Arial"/>
          <w:spacing w:val="-1"/>
        </w:rPr>
        <w:t xml:space="preserve"> </w:t>
      </w:r>
      <w:r w:rsidRPr="0097756F">
        <w:rPr>
          <w:rFonts w:ascii="Arial" w:hAnsi="Arial" w:cs="Arial"/>
        </w:rPr>
        <w:t>once artículos</w:t>
      </w:r>
      <w:r w:rsidRPr="0097756F">
        <w:rPr>
          <w:rFonts w:ascii="Arial" w:hAnsi="Arial" w:cs="Arial"/>
          <w:spacing w:val="-1"/>
        </w:rPr>
        <w:t xml:space="preserve"> </w:t>
      </w:r>
      <w:r w:rsidRPr="0097756F">
        <w:rPr>
          <w:rFonts w:ascii="Arial" w:hAnsi="Arial" w:cs="Arial"/>
        </w:rPr>
        <w:t>dedicados ahora sí a favor de una sociología científica que también se ocupara de los delitos y sus</w:t>
      </w:r>
    </w:p>
    <w:p w:rsidR="00972B15" w:rsidRPr="0097756F" w:rsidRDefault="00972B15">
      <w:pPr>
        <w:spacing w:line="362" w:lineRule="auto"/>
        <w:rPr>
          <w:rFonts w:ascii="Arial" w:hAnsi="Arial" w:cs="Arial"/>
          <w:sz w:val="20"/>
          <w:szCs w:val="20"/>
        </w:rPr>
        <w:sectPr w:rsidR="00972B15" w:rsidRPr="0097756F">
          <w:pgSz w:w="11910" w:h="16840"/>
          <w:pgMar w:top="1140" w:right="1680" w:bottom="1640" w:left="1680" w:header="706" w:footer="1456" w:gutter="0"/>
          <w:cols w:space="720"/>
        </w:sectPr>
      </w:pPr>
    </w:p>
    <w:p w:rsidR="00972B15" w:rsidRPr="0097756F" w:rsidRDefault="006B78E7">
      <w:pPr>
        <w:pStyle w:val="Textoindependiente"/>
        <w:spacing w:before="85" w:line="360" w:lineRule="auto"/>
        <w:ind w:firstLine="0"/>
        <w:rPr>
          <w:rFonts w:ascii="Arial" w:hAnsi="Arial" w:cs="Arial"/>
        </w:rPr>
      </w:pPr>
      <w:proofErr w:type="gramStart"/>
      <w:r w:rsidRPr="0097756F">
        <w:rPr>
          <w:rFonts w:ascii="Arial" w:hAnsi="Arial" w:cs="Arial"/>
        </w:rPr>
        <w:lastRenderedPageBreak/>
        <w:t>causas</w:t>
      </w:r>
      <w:proofErr w:type="gramEnd"/>
      <w:r w:rsidRPr="0097756F">
        <w:rPr>
          <w:rFonts w:ascii="Arial" w:hAnsi="Arial" w:cs="Arial"/>
        </w:rPr>
        <w:t xml:space="preserve">, y de esta manera ampliando los temas contenidos en su </w:t>
      </w:r>
      <w:proofErr w:type="spellStart"/>
      <w:r w:rsidRPr="0097756F">
        <w:rPr>
          <w:rFonts w:ascii="Arial" w:hAnsi="Arial" w:cs="Arial"/>
          <w:i/>
        </w:rPr>
        <w:t>Criminology</w:t>
      </w:r>
      <w:proofErr w:type="spellEnd"/>
      <w:r w:rsidRPr="0097756F">
        <w:rPr>
          <w:rFonts w:ascii="Arial" w:hAnsi="Arial" w:cs="Arial"/>
        </w:rPr>
        <w:t xml:space="preserve">. Seguiría en esos años publicando sobre esta temática y “convirtiéndose” en criminólogo, incluso en un criminólogo de referencia. Sin embargo, según </w:t>
      </w:r>
      <w:proofErr w:type="spellStart"/>
      <w:r w:rsidRPr="0097756F">
        <w:rPr>
          <w:rFonts w:ascii="Arial" w:hAnsi="Arial" w:cs="Arial"/>
        </w:rPr>
        <w:t>Gaylord</w:t>
      </w:r>
      <w:proofErr w:type="spellEnd"/>
      <w:r w:rsidRPr="0097756F">
        <w:rPr>
          <w:rFonts w:ascii="Arial" w:hAnsi="Arial" w:cs="Arial"/>
        </w:rPr>
        <w:t xml:space="preserve"> y </w:t>
      </w:r>
      <w:proofErr w:type="spellStart"/>
      <w:r w:rsidRPr="0097756F">
        <w:rPr>
          <w:rFonts w:ascii="Arial" w:hAnsi="Arial" w:cs="Arial"/>
        </w:rPr>
        <w:t>Galliher</w:t>
      </w:r>
      <w:proofErr w:type="spellEnd"/>
      <w:r w:rsidRPr="0097756F">
        <w:rPr>
          <w:rFonts w:ascii="Arial" w:hAnsi="Arial" w:cs="Arial"/>
        </w:rPr>
        <w:t xml:space="preserve">, Sutherland había llegado a un punto muerto teórico a principios de los años treinta: el </w:t>
      </w:r>
      <w:proofErr w:type="spellStart"/>
      <w:r w:rsidRPr="0097756F">
        <w:rPr>
          <w:rFonts w:ascii="Arial" w:hAnsi="Arial" w:cs="Arial"/>
        </w:rPr>
        <w:t>multifactorialismo</w:t>
      </w:r>
      <w:proofErr w:type="spellEnd"/>
      <w:r w:rsidRPr="0097756F">
        <w:rPr>
          <w:rFonts w:ascii="Arial" w:hAnsi="Arial" w:cs="Arial"/>
        </w:rPr>
        <w:t xml:space="preserve"> imperante entre los criminólogos no solo le resultaba producto de</w:t>
      </w:r>
      <w:r w:rsidRPr="0097756F">
        <w:rPr>
          <w:rFonts w:ascii="Arial" w:hAnsi="Arial" w:cs="Arial"/>
          <w:spacing w:val="80"/>
        </w:rPr>
        <w:t xml:space="preserve"> </w:t>
      </w:r>
      <w:r w:rsidRPr="0097756F">
        <w:rPr>
          <w:rFonts w:ascii="Arial" w:hAnsi="Arial" w:cs="Arial"/>
        </w:rPr>
        <w:t xml:space="preserve">cierto “facilismo” sino francamente falso y anticientífico (no explicaban nada realmente). Con su acceso a la investigación empírica y a nuevas metodologías, Sutherland iba a intentar construir una teoría general de la causalidad del delito. Y una teoría sociológica. El contexto es el que brillantemente describe </w:t>
      </w:r>
      <w:proofErr w:type="spellStart"/>
      <w:r w:rsidRPr="0097756F">
        <w:rPr>
          <w:rFonts w:ascii="Arial" w:hAnsi="Arial" w:cs="Arial"/>
        </w:rPr>
        <w:t>Ceretti</w:t>
      </w:r>
      <w:proofErr w:type="spellEnd"/>
      <w:r w:rsidRPr="0097756F">
        <w:rPr>
          <w:rFonts w:ascii="Arial" w:hAnsi="Arial" w:cs="Arial"/>
        </w:rPr>
        <w:t xml:space="preserve"> a partir del </w:t>
      </w:r>
      <w:proofErr w:type="spellStart"/>
      <w:r w:rsidRPr="0097756F">
        <w:rPr>
          <w:rFonts w:ascii="Arial" w:hAnsi="Arial" w:cs="Arial"/>
        </w:rPr>
        <w:t>Report</w:t>
      </w:r>
      <w:proofErr w:type="spellEnd"/>
      <w:r w:rsidRPr="0097756F">
        <w:rPr>
          <w:rFonts w:ascii="Arial" w:hAnsi="Arial" w:cs="Arial"/>
        </w:rPr>
        <w:t xml:space="preserve"> de Michael y</w:t>
      </w:r>
      <w:r w:rsidRPr="0097756F">
        <w:rPr>
          <w:rFonts w:ascii="Arial" w:hAnsi="Arial" w:cs="Arial"/>
          <w:spacing w:val="40"/>
        </w:rPr>
        <w:t xml:space="preserve"> </w:t>
      </w:r>
      <w:r w:rsidRPr="0097756F">
        <w:rPr>
          <w:rFonts w:ascii="Arial" w:hAnsi="Arial" w:cs="Arial"/>
        </w:rPr>
        <w:t xml:space="preserve">Adler en 1932 (ver </w:t>
      </w:r>
      <w:proofErr w:type="spellStart"/>
      <w:r w:rsidRPr="0097756F">
        <w:rPr>
          <w:rFonts w:ascii="Arial" w:hAnsi="Arial" w:cs="Arial"/>
        </w:rPr>
        <w:t>Ceretti</w:t>
      </w:r>
      <w:proofErr w:type="spellEnd"/>
      <w:r w:rsidRPr="0097756F">
        <w:rPr>
          <w:rFonts w:ascii="Arial" w:hAnsi="Arial" w:cs="Arial"/>
        </w:rPr>
        <w:t xml:space="preserve">, Adolfo, </w:t>
      </w:r>
      <w:r w:rsidRPr="0097756F">
        <w:rPr>
          <w:rFonts w:ascii="Arial" w:hAnsi="Arial" w:cs="Arial"/>
          <w:i/>
        </w:rPr>
        <w:t>El horizonte artificial</w:t>
      </w:r>
      <w:r w:rsidRPr="0097756F">
        <w:rPr>
          <w:rFonts w:ascii="Arial" w:hAnsi="Arial" w:cs="Arial"/>
        </w:rPr>
        <w:t xml:space="preserve">, Buenos Aires/Montevideo, </w:t>
      </w:r>
      <w:proofErr w:type="spellStart"/>
      <w:r w:rsidRPr="0097756F">
        <w:rPr>
          <w:rFonts w:ascii="Arial" w:hAnsi="Arial" w:cs="Arial"/>
        </w:rPr>
        <w:t>BdF</w:t>
      </w:r>
      <w:proofErr w:type="spellEnd"/>
      <w:r w:rsidRPr="0097756F">
        <w:rPr>
          <w:rFonts w:ascii="Arial" w:hAnsi="Arial" w:cs="Arial"/>
        </w:rPr>
        <w:t>, 2008, pp. 27 y ss.). Es desde la evaluación de ese informe, que criticaba la teoría y la investigación criminológicas contemporáneas, que Sutherland comienza a desarrollar</w:t>
      </w:r>
      <w:r w:rsidRPr="0097756F">
        <w:rPr>
          <w:rFonts w:ascii="Arial" w:hAnsi="Arial" w:cs="Arial"/>
          <w:spacing w:val="40"/>
        </w:rPr>
        <w:t xml:space="preserve"> </w:t>
      </w:r>
      <w:r w:rsidRPr="0097756F">
        <w:rPr>
          <w:rFonts w:ascii="Arial" w:hAnsi="Arial" w:cs="Arial"/>
        </w:rPr>
        <w:t xml:space="preserve">una teoría científica del comportamiento criminal en que rechaza el </w:t>
      </w:r>
      <w:proofErr w:type="spellStart"/>
      <w:r w:rsidRPr="0097756F">
        <w:rPr>
          <w:rFonts w:ascii="Arial" w:hAnsi="Arial" w:cs="Arial"/>
        </w:rPr>
        <w:t>multifactorialismo</w:t>
      </w:r>
      <w:proofErr w:type="spellEnd"/>
      <w:r w:rsidRPr="0097756F">
        <w:rPr>
          <w:rFonts w:ascii="Arial" w:hAnsi="Arial" w:cs="Arial"/>
        </w:rPr>
        <w:t xml:space="preserve"> y</w:t>
      </w:r>
      <w:r w:rsidRPr="0097756F">
        <w:rPr>
          <w:rFonts w:ascii="Arial" w:hAnsi="Arial" w:cs="Arial"/>
          <w:spacing w:val="40"/>
        </w:rPr>
        <w:t xml:space="preserve"> </w:t>
      </w:r>
      <w:r w:rsidRPr="0097756F">
        <w:rPr>
          <w:rFonts w:ascii="Arial" w:hAnsi="Arial" w:cs="Arial"/>
        </w:rPr>
        <w:t>se expresa claramente contra</w:t>
      </w:r>
      <w:r w:rsidRPr="0097756F">
        <w:rPr>
          <w:rFonts w:ascii="Arial" w:hAnsi="Arial" w:cs="Arial"/>
          <w:spacing w:val="-5"/>
        </w:rPr>
        <w:t xml:space="preserve"> </w:t>
      </w:r>
      <w:r w:rsidRPr="0097756F">
        <w:rPr>
          <w:rFonts w:ascii="Arial" w:hAnsi="Arial" w:cs="Arial"/>
        </w:rPr>
        <w:t>los</w:t>
      </w:r>
      <w:r w:rsidRPr="0097756F">
        <w:rPr>
          <w:rFonts w:ascii="Arial" w:hAnsi="Arial" w:cs="Arial"/>
          <w:spacing w:val="-3"/>
        </w:rPr>
        <w:t xml:space="preserve"> </w:t>
      </w:r>
      <w:r w:rsidRPr="0097756F">
        <w:rPr>
          <w:rFonts w:ascii="Arial" w:hAnsi="Arial" w:cs="Arial"/>
        </w:rPr>
        <w:t>“medidores</w:t>
      </w:r>
      <w:r w:rsidRPr="0097756F">
        <w:rPr>
          <w:rFonts w:ascii="Arial" w:hAnsi="Arial" w:cs="Arial"/>
          <w:spacing w:val="-3"/>
        </w:rPr>
        <w:t xml:space="preserve"> </w:t>
      </w:r>
      <w:r w:rsidRPr="0097756F">
        <w:rPr>
          <w:rFonts w:ascii="Arial" w:hAnsi="Arial" w:cs="Arial"/>
        </w:rPr>
        <w:t>de cerebros”, el determinismo biológico,</w:t>
      </w:r>
      <w:r w:rsidRPr="0097756F">
        <w:rPr>
          <w:rFonts w:ascii="Arial" w:hAnsi="Arial" w:cs="Arial"/>
          <w:spacing w:val="-2"/>
        </w:rPr>
        <w:t xml:space="preserve"> </w:t>
      </w:r>
      <w:r w:rsidRPr="0097756F">
        <w:rPr>
          <w:rFonts w:ascii="Arial" w:hAnsi="Arial" w:cs="Arial"/>
        </w:rPr>
        <w:t>las nociones</w:t>
      </w:r>
      <w:r w:rsidRPr="0097756F">
        <w:rPr>
          <w:rFonts w:ascii="Arial" w:hAnsi="Arial" w:cs="Arial"/>
          <w:spacing w:val="-3"/>
        </w:rPr>
        <w:t xml:space="preserve"> </w:t>
      </w:r>
      <w:r w:rsidRPr="0097756F">
        <w:rPr>
          <w:rFonts w:ascii="Arial" w:hAnsi="Arial" w:cs="Arial"/>
        </w:rPr>
        <w:t>de "criminales</w:t>
      </w:r>
      <w:r w:rsidRPr="0097756F">
        <w:rPr>
          <w:rFonts w:ascii="Arial" w:hAnsi="Arial" w:cs="Arial"/>
          <w:spacing w:val="-3"/>
        </w:rPr>
        <w:t xml:space="preserve"> </w:t>
      </w:r>
      <w:r w:rsidRPr="0097756F">
        <w:rPr>
          <w:rFonts w:ascii="Arial" w:hAnsi="Arial" w:cs="Arial"/>
        </w:rPr>
        <w:t>natos", los</w:t>
      </w:r>
      <w:r w:rsidRPr="0097756F">
        <w:rPr>
          <w:rFonts w:ascii="Arial" w:hAnsi="Arial" w:cs="Arial"/>
          <w:spacing w:val="-3"/>
        </w:rPr>
        <w:t xml:space="preserve"> </w:t>
      </w:r>
      <w:r w:rsidRPr="0097756F">
        <w:rPr>
          <w:rFonts w:ascii="Arial" w:hAnsi="Arial" w:cs="Arial"/>
        </w:rPr>
        <w:t>tipos</w:t>
      </w:r>
      <w:r w:rsidRPr="0097756F">
        <w:rPr>
          <w:rFonts w:ascii="Arial" w:hAnsi="Arial" w:cs="Arial"/>
          <w:spacing w:val="-3"/>
        </w:rPr>
        <w:t xml:space="preserve"> </w:t>
      </w:r>
      <w:r w:rsidRPr="0097756F">
        <w:rPr>
          <w:rFonts w:ascii="Arial" w:hAnsi="Arial" w:cs="Arial"/>
        </w:rPr>
        <w:t>criminales</w:t>
      </w:r>
      <w:r w:rsidRPr="0097756F">
        <w:rPr>
          <w:rFonts w:ascii="Arial" w:hAnsi="Arial" w:cs="Arial"/>
          <w:spacing w:val="-3"/>
        </w:rPr>
        <w:t xml:space="preserve"> </w:t>
      </w:r>
      <w:r w:rsidRPr="0097756F">
        <w:rPr>
          <w:rFonts w:ascii="Arial" w:hAnsi="Arial" w:cs="Arial"/>
        </w:rPr>
        <w:t>y especialmente la</w:t>
      </w:r>
      <w:r w:rsidRPr="0097756F">
        <w:rPr>
          <w:rFonts w:ascii="Arial" w:hAnsi="Arial" w:cs="Arial"/>
          <w:spacing w:val="-5"/>
        </w:rPr>
        <w:t xml:space="preserve"> </w:t>
      </w:r>
      <w:r w:rsidRPr="0097756F">
        <w:rPr>
          <w:rFonts w:ascii="Arial" w:hAnsi="Arial" w:cs="Arial"/>
        </w:rPr>
        <w:t>eugenesia muy en boga en los mismos Estados Unidos e imitada en la Europa autoritaria.</w:t>
      </w:r>
    </w:p>
    <w:p w:rsidR="00972B15" w:rsidRPr="0097756F" w:rsidRDefault="006B78E7">
      <w:pPr>
        <w:pStyle w:val="Textoindependiente"/>
        <w:spacing w:before="165" w:line="360" w:lineRule="auto"/>
        <w:ind w:right="295"/>
        <w:rPr>
          <w:rFonts w:ascii="Arial" w:hAnsi="Arial" w:cs="Arial"/>
        </w:rPr>
      </w:pPr>
      <w:r w:rsidRPr="0097756F">
        <w:rPr>
          <w:rFonts w:ascii="Arial" w:hAnsi="Arial" w:cs="Arial"/>
        </w:rPr>
        <w:t>En medio de fuertes debates y publicaciones sobre el tema, Sutherland buscó una teoría de la causalidad del delito que contrastara con la interpretación del comportamiento hecho por ciertos psicólogos y psiquiatras en términos de rasgos o características particulares. “El objetivo de Sutherland</w:t>
      </w:r>
      <w:r w:rsidRPr="0097756F">
        <w:rPr>
          <w:rFonts w:ascii="Arial" w:hAnsi="Arial" w:cs="Arial"/>
          <w:spacing w:val="-2"/>
        </w:rPr>
        <w:t xml:space="preserve"> </w:t>
      </w:r>
      <w:r w:rsidRPr="0097756F">
        <w:rPr>
          <w:rFonts w:ascii="Arial" w:hAnsi="Arial" w:cs="Arial"/>
        </w:rPr>
        <w:t>era utilizar el proceso social como explicación de comportamiento individual” (</w:t>
      </w:r>
      <w:proofErr w:type="spellStart"/>
      <w:r w:rsidRPr="0097756F">
        <w:rPr>
          <w:rFonts w:ascii="Arial" w:hAnsi="Arial" w:cs="Arial"/>
        </w:rPr>
        <w:t>Gaylord</w:t>
      </w:r>
      <w:proofErr w:type="spellEnd"/>
      <w:r w:rsidRPr="0097756F">
        <w:rPr>
          <w:rFonts w:ascii="Arial" w:hAnsi="Arial" w:cs="Arial"/>
        </w:rPr>
        <w:t xml:space="preserve"> y </w:t>
      </w:r>
      <w:proofErr w:type="spellStart"/>
      <w:r w:rsidRPr="0097756F">
        <w:rPr>
          <w:rFonts w:ascii="Arial" w:hAnsi="Arial" w:cs="Arial"/>
        </w:rPr>
        <w:t>Galliher</w:t>
      </w:r>
      <w:proofErr w:type="spellEnd"/>
      <w:r w:rsidRPr="0097756F">
        <w:rPr>
          <w:rFonts w:ascii="Arial" w:hAnsi="Arial" w:cs="Arial"/>
        </w:rPr>
        <w:t xml:space="preserve">, 1988, p. 114). Y, según </w:t>
      </w:r>
      <w:proofErr w:type="spellStart"/>
      <w:r w:rsidRPr="0097756F">
        <w:rPr>
          <w:rFonts w:ascii="Arial" w:hAnsi="Arial" w:cs="Arial"/>
        </w:rPr>
        <w:t>Ceretti</w:t>
      </w:r>
      <w:proofErr w:type="spellEnd"/>
      <w:r w:rsidRPr="0097756F">
        <w:rPr>
          <w:rFonts w:ascii="Arial" w:hAnsi="Arial" w:cs="Arial"/>
        </w:rPr>
        <w:t>, eso se corresponde con su pretensión de hacer una criminología más rigurosa para</w:t>
      </w:r>
      <w:r w:rsidRPr="0097756F">
        <w:rPr>
          <w:rFonts w:ascii="Arial" w:hAnsi="Arial" w:cs="Arial"/>
          <w:spacing w:val="-2"/>
        </w:rPr>
        <w:t xml:space="preserve"> </w:t>
      </w:r>
      <w:r w:rsidRPr="0097756F">
        <w:rPr>
          <w:rFonts w:ascii="Arial" w:hAnsi="Arial" w:cs="Arial"/>
        </w:rPr>
        <w:t>individualizar</w:t>
      </w:r>
      <w:r w:rsidRPr="0097756F">
        <w:rPr>
          <w:rFonts w:ascii="Arial" w:hAnsi="Arial" w:cs="Arial"/>
          <w:spacing w:val="-1"/>
        </w:rPr>
        <w:t xml:space="preserve"> </w:t>
      </w:r>
      <w:r w:rsidRPr="0097756F">
        <w:rPr>
          <w:rFonts w:ascii="Arial" w:hAnsi="Arial" w:cs="Arial"/>
        </w:rPr>
        <w:t>procesos</w:t>
      </w:r>
      <w:r w:rsidRPr="0097756F">
        <w:rPr>
          <w:rFonts w:ascii="Arial" w:hAnsi="Arial" w:cs="Arial"/>
          <w:spacing w:val="-5"/>
        </w:rPr>
        <w:t xml:space="preserve"> </w:t>
      </w:r>
      <w:r w:rsidRPr="0097756F">
        <w:rPr>
          <w:rFonts w:ascii="Arial" w:hAnsi="Arial" w:cs="Arial"/>
        </w:rPr>
        <w:t>generales</w:t>
      </w:r>
      <w:r w:rsidRPr="0097756F">
        <w:rPr>
          <w:rFonts w:ascii="Arial" w:hAnsi="Arial" w:cs="Arial"/>
          <w:spacing w:val="-5"/>
        </w:rPr>
        <w:t xml:space="preserve"> </w:t>
      </w:r>
      <w:r w:rsidRPr="0097756F">
        <w:rPr>
          <w:rFonts w:ascii="Arial" w:hAnsi="Arial" w:cs="Arial"/>
        </w:rPr>
        <w:t>y</w:t>
      </w:r>
      <w:r w:rsidRPr="0097756F">
        <w:rPr>
          <w:rFonts w:ascii="Arial" w:hAnsi="Arial" w:cs="Arial"/>
          <w:spacing w:val="-1"/>
        </w:rPr>
        <w:t xml:space="preserve"> </w:t>
      </w:r>
      <w:r w:rsidRPr="0097756F">
        <w:rPr>
          <w:rFonts w:ascii="Arial" w:hAnsi="Arial" w:cs="Arial"/>
        </w:rPr>
        <w:t>uniformes</w:t>
      </w:r>
      <w:r w:rsidRPr="0097756F">
        <w:rPr>
          <w:rFonts w:ascii="Arial" w:hAnsi="Arial" w:cs="Arial"/>
          <w:spacing w:val="-5"/>
        </w:rPr>
        <w:t xml:space="preserve"> </w:t>
      </w:r>
      <w:r w:rsidRPr="0097756F">
        <w:rPr>
          <w:rFonts w:ascii="Arial" w:hAnsi="Arial" w:cs="Arial"/>
        </w:rPr>
        <w:t>(y</w:t>
      </w:r>
      <w:r w:rsidRPr="0097756F">
        <w:rPr>
          <w:rFonts w:ascii="Arial" w:hAnsi="Arial" w:cs="Arial"/>
          <w:spacing w:val="-1"/>
        </w:rPr>
        <w:t xml:space="preserve"> </w:t>
      </w:r>
      <w:r w:rsidRPr="0097756F">
        <w:rPr>
          <w:rFonts w:ascii="Arial" w:hAnsi="Arial" w:cs="Arial"/>
        </w:rPr>
        <w:t>por</w:t>
      </w:r>
      <w:r w:rsidRPr="0097756F">
        <w:rPr>
          <w:rFonts w:ascii="Arial" w:hAnsi="Arial" w:cs="Arial"/>
          <w:spacing w:val="-1"/>
        </w:rPr>
        <w:t xml:space="preserve"> </w:t>
      </w:r>
      <w:r w:rsidRPr="0097756F">
        <w:rPr>
          <w:rFonts w:ascii="Arial" w:hAnsi="Arial" w:cs="Arial"/>
        </w:rPr>
        <w:t>ello</w:t>
      </w:r>
      <w:r w:rsidRPr="0097756F">
        <w:rPr>
          <w:rFonts w:ascii="Arial" w:hAnsi="Arial" w:cs="Arial"/>
          <w:spacing w:val="-2"/>
        </w:rPr>
        <w:t xml:space="preserve"> </w:t>
      </w:r>
      <w:r w:rsidRPr="0097756F">
        <w:rPr>
          <w:rFonts w:ascii="Arial" w:hAnsi="Arial" w:cs="Arial"/>
        </w:rPr>
        <w:t>sociales)</w:t>
      </w:r>
      <w:r w:rsidRPr="0097756F">
        <w:rPr>
          <w:rFonts w:ascii="Arial" w:hAnsi="Arial" w:cs="Arial"/>
          <w:spacing w:val="-1"/>
        </w:rPr>
        <w:t xml:space="preserve"> </w:t>
      </w:r>
      <w:r w:rsidRPr="0097756F">
        <w:rPr>
          <w:rFonts w:ascii="Arial" w:hAnsi="Arial" w:cs="Arial"/>
        </w:rPr>
        <w:t>para</w:t>
      </w:r>
      <w:r w:rsidRPr="0097756F">
        <w:rPr>
          <w:rFonts w:ascii="Arial" w:hAnsi="Arial" w:cs="Arial"/>
          <w:spacing w:val="-2"/>
        </w:rPr>
        <w:t xml:space="preserve"> </w:t>
      </w:r>
      <w:r w:rsidRPr="0097756F">
        <w:rPr>
          <w:rFonts w:ascii="Arial" w:hAnsi="Arial" w:cs="Arial"/>
        </w:rPr>
        <w:t>arribar</w:t>
      </w:r>
      <w:r w:rsidRPr="0097756F">
        <w:rPr>
          <w:rFonts w:ascii="Arial" w:hAnsi="Arial" w:cs="Arial"/>
          <w:spacing w:val="-1"/>
        </w:rPr>
        <w:t xml:space="preserve"> </w:t>
      </w:r>
      <w:r w:rsidRPr="0097756F">
        <w:rPr>
          <w:rFonts w:ascii="Arial" w:hAnsi="Arial" w:cs="Arial"/>
        </w:rPr>
        <w:t>a</w:t>
      </w:r>
      <w:r w:rsidRPr="0097756F">
        <w:rPr>
          <w:rFonts w:ascii="Arial" w:hAnsi="Arial" w:cs="Arial"/>
          <w:spacing w:val="-2"/>
        </w:rPr>
        <w:t xml:space="preserve"> </w:t>
      </w:r>
      <w:r w:rsidRPr="0097756F">
        <w:rPr>
          <w:rFonts w:ascii="Arial" w:hAnsi="Arial" w:cs="Arial"/>
        </w:rPr>
        <w:t>una teoría adecuada del comportamiento criminal. Esta será su teoría de la “asociación diferencial”, pero para llegar a ella tendría que volver a Chicago donde sería designado profesor en 1929.</w:t>
      </w:r>
    </w:p>
    <w:p w:rsidR="00972B15" w:rsidRPr="0097756F" w:rsidRDefault="006B78E7">
      <w:pPr>
        <w:pStyle w:val="Textoindependiente"/>
        <w:spacing w:before="161" w:line="360" w:lineRule="auto"/>
        <w:ind w:right="292"/>
        <w:rPr>
          <w:rFonts w:ascii="Arial" w:hAnsi="Arial" w:cs="Arial"/>
        </w:rPr>
      </w:pPr>
      <w:r w:rsidRPr="0097756F">
        <w:rPr>
          <w:rFonts w:ascii="Arial" w:hAnsi="Arial" w:cs="Arial"/>
        </w:rPr>
        <w:t xml:space="preserve">Al mismo tiempo que Sutherland solidificaba su reputación como criminólogo, había otros individuos en el campo sociológico que también intentaban desarrollar una comprensión sociológica de la delincuencia y el crimen. La mayoría estaban asociados con la Universidad de Chicago; estas personas constituyeron un importante grupo de referencia para Sutherland. Un hito importante en la carrera de Edwin H. Sutherland es que en 1929 trabajó en la Oficina de Higiene Social de Nueva York. Ese contacto, así como las investigaciones académicas (como la historia de vida de un ladrón profesional) fueron fundamentales en esos años y hasta 1935, año en que a la vez dejó también su puesto en la Universidad de Chicago. Ese puesto en sí mismo también fue importante pues se menciona una reunión convocada por el decano de la Universidad </w:t>
      </w:r>
      <w:proofErr w:type="spellStart"/>
      <w:r w:rsidRPr="0097756F">
        <w:rPr>
          <w:rFonts w:ascii="Arial" w:hAnsi="Arial" w:cs="Arial"/>
        </w:rPr>
        <w:t>Beardsley</w:t>
      </w:r>
      <w:proofErr w:type="spellEnd"/>
      <w:r w:rsidRPr="0097756F">
        <w:rPr>
          <w:rFonts w:ascii="Arial" w:hAnsi="Arial" w:cs="Arial"/>
        </w:rPr>
        <w:t xml:space="preserve"> </w:t>
      </w:r>
      <w:proofErr w:type="spellStart"/>
      <w:r w:rsidRPr="0097756F">
        <w:rPr>
          <w:rFonts w:ascii="Arial" w:hAnsi="Arial" w:cs="Arial"/>
        </w:rPr>
        <w:t>Ruml</w:t>
      </w:r>
      <w:proofErr w:type="spellEnd"/>
      <w:r w:rsidRPr="0097756F">
        <w:rPr>
          <w:rFonts w:ascii="Arial" w:hAnsi="Arial" w:cs="Arial"/>
          <w:spacing w:val="1"/>
        </w:rPr>
        <w:t xml:space="preserve"> </w:t>
      </w:r>
      <w:r w:rsidRPr="0097756F">
        <w:rPr>
          <w:rFonts w:ascii="Arial" w:hAnsi="Arial" w:cs="Arial"/>
        </w:rPr>
        <w:t>para</w:t>
      </w:r>
      <w:r w:rsidRPr="0097756F">
        <w:rPr>
          <w:rFonts w:ascii="Arial" w:hAnsi="Arial" w:cs="Arial"/>
          <w:spacing w:val="-1"/>
        </w:rPr>
        <w:t xml:space="preserve"> </w:t>
      </w:r>
      <w:r w:rsidRPr="0097756F">
        <w:rPr>
          <w:rFonts w:ascii="Arial" w:hAnsi="Arial" w:cs="Arial"/>
        </w:rPr>
        <w:t>determinar el</w:t>
      </w:r>
      <w:r w:rsidRPr="0097756F">
        <w:rPr>
          <w:rFonts w:ascii="Arial" w:hAnsi="Arial" w:cs="Arial"/>
          <w:spacing w:val="-1"/>
        </w:rPr>
        <w:t xml:space="preserve"> </w:t>
      </w:r>
      <w:r w:rsidRPr="0097756F">
        <w:rPr>
          <w:rFonts w:ascii="Arial" w:hAnsi="Arial" w:cs="Arial"/>
        </w:rPr>
        <w:t>estado</w:t>
      </w:r>
      <w:r w:rsidRPr="0097756F">
        <w:rPr>
          <w:rFonts w:ascii="Arial" w:hAnsi="Arial" w:cs="Arial"/>
          <w:spacing w:val="-1"/>
        </w:rPr>
        <w:t xml:space="preserve"> </w:t>
      </w:r>
      <w:r w:rsidRPr="0097756F">
        <w:rPr>
          <w:rFonts w:ascii="Arial" w:hAnsi="Arial" w:cs="Arial"/>
        </w:rPr>
        <w:t>actual</w:t>
      </w:r>
      <w:r w:rsidRPr="0097756F">
        <w:rPr>
          <w:rFonts w:ascii="Arial" w:hAnsi="Arial" w:cs="Arial"/>
          <w:spacing w:val="5"/>
        </w:rPr>
        <w:t xml:space="preserve"> </w:t>
      </w:r>
      <w:r w:rsidRPr="0097756F">
        <w:rPr>
          <w:rFonts w:ascii="Arial" w:hAnsi="Arial" w:cs="Arial"/>
        </w:rPr>
        <w:t>y real</w:t>
      </w:r>
      <w:r w:rsidRPr="0097756F">
        <w:rPr>
          <w:rFonts w:ascii="Arial" w:hAnsi="Arial" w:cs="Arial"/>
          <w:spacing w:val="4"/>
        </w:rPr>
        <w:t xml:space="preserve"> </w:t>
      </w:r>
      <w:r w:rsidRPr="0097756F">
        <w:rPr>
          <w:rFonts w:ascii="Arial" w:hAnsi="Arial" w:cs="Arial"/>
        </w:rPr>
        <w:t>del</w:t>
      </w:r>
      <w:r w:rsidRPr="0097756F">
        <w:rPr>
          <w:rFonts w:ascii="Arial" w:hAnsi="Arial" w:cs="Arial"/>
          <w:spacing w:val="-1"/>
        </w:rPr>
        <w:t xml:space="preserve"> </w:t>
      </w:r>
      <w:r w:rsidRPr="0097756F">
        <w:rPr>
          <w:rFonts w:ascii="Arial" w:hAnsi="Arial" w:cs="Arial"/>
        </w:rPr>
        <w:t>conocimiento</w:t>
      </w:r>
      <w:r w:rsidRPr="0097756F">
        <w:rPr>
          <w:rFonts w:ascii="Arial" w:hAnsi="Arial" w:cs="Arial"/>
          <w:spacing w:val="-1"/>
        </w:rPr>
        <w:t xml:space="preserve"> </w:t>
      </w:r>
      <w:r w:rsidRPr="0097756F">
        <w:rPr>
          <w:rFonts w:ascii="Arial" w:hAnsi="Arial" w:cs="Arial"/>
        </w:rPr>
        <w:t>criminológico</w:t>
      </w:r>
      <w:r w:rsidRPr="0097756F">
        <w:rPr>
          <w:rFonts w:ascii="Arial" w:hAnsi="Arial" w:cs="Arial"/>
          <w:spacing w:val="-1"/>
        </w:rPr>
        <w:t xml:space="preserve"> </w:t>
      </w:r>
      <w:r w:rsidRPr="0097756F">
        <w:rPr>
          <w:rFonts w:ascii="Arial" w:hAnsi="Arial" w:cs="Arial"/>
        </w:rPr>
        <w:t>como</w:t>
      </w:r>
      <w:r w:rsidRPr="0097756F">
        <w:rPr>
          <w:rFonts w:ascii="Arial" w:hAnsi="Arial" w:cs="Arial"/>
          <w:spacing w:val="-6"/>
        </w:rPr>
        <w:t xml:space="preserve"> </w:t>
      </w:r>
      <w:r w:rsidRPr="0097756F">
        <w:rPr>
          <w:rFonts w:ascii="Arial" w:hAnsi="Arial" w:cs="Arial"/>
        </w:rPr>
        <w:t xml:space="preserve">lo </w:t>
      </w:r>
      <w:r w:rsidRPr="0097756F">
        <w:rPr>
          <w:rFonts w:ascii="Arial" w:hAnsi="Arial" w:cs="Arial"/>
          <w:spacing w:val="-5"/>
        </w:rPr>
        <w:t>que</w:t>
      </w:r>
    </w:p>
    <w:p w:rsidR="00972B15" w:rsidRPr="0097756F" w:rsidRDefault="00972B15">
      <w:pPr>
        <w:spacing w:line="360" w:lineRule="auto"/>
        <w:rPr>
          <w:rFonts w:ascii="Arial" w:hAnsi="Arial" w:cs="Arial"/>
          <w:sz w:val="20"/>
          <w:szCs w:val="20"/>
        </w:rPr>
        <w:sectPr w:rsidR="00972B15" w:rsidRPr="0097756F">
          <w:pgSz w:w="11910" w:h="16840"/>
          <w:pgMar w:top="1140" w:right="1680" w:bottom="1640" w:left="1680" w:header="706" w:footer="1456" w:gutter="0"/>
          <w:cols w:space="720"/>
        </w:sectPr>
      </w:pPr>
    </w:p>
    <w:p w:rsidR="00972B15" w:rsidRPr="0097756F" w:rsidRDefault="006B78E7">
      <w:pPr>
        <w:pStyle w:val="Textoindependiente"/>
        <w:spacing w:line="357" w:lineRule="auto"/>
        <w:ind w:firstLine="0"/>
        <w:rPr>
          <w:rFonts w:ascii="Arial" w:hAnsi="Arial" w:cs="Arial"/>
        </w:rPr>
      </w:pPr>
      <w:proofErr w:type="gramStart"/>
      <w:r w:rsidRPr="0097756F">
        <w:rPr>
          <w:rFonts w:ascii="Arial" w:hAnsi="Arial" w:cs="Arial"/>
        </w:rPr>
        <w:lastRenderedPageBreak/>
        <w:t>obligó</w:t>
      </w:r>
      <w:proofErr w:type="gramEnd"/>
      <w:r w:rsidRPr="0097756F">
        <w:rPr>
          <w:rFonts w:ascii="Arial" w:hAnsi="Arial" w:cs="Arial"/>
        </w:rPr>
        <w:t xml:space="preserve"> a Sutherland a concluir que no se podían hacer generalizaciones positivas sobre</w:t>
      </w:r>
      <w:r w:rsidRPr="0097756F">
        <w:rPr>
          <w:rFonts w:ascii="Arial" w:hAnsi="Arial" w:cs="Arial"/>
          <w:spacing w:val="80"/>
        </w:rPr>
        <w:t xml:space="preserve"> </w:t>
      </w:r>
      <w:r w:rsidRPr="0097756F">
        <w:rPr>
          <w:rFonts w:ascii="Arial" w:hAnsi="Arial" w:cs="Arial"/>
        </w:rPr>
        <w:t>la causa del delito con confianza, y tampoco se podía explicar por el “azar”, o directamente no explicar nada.</w:t>
      </w:r>
    </w:p>
    <w:p w:rsidR="00972B15" w:rsidRPr="0097756F" w:rsidRDefault="006B78E7">
      <w:pPr>
        <w:pStyle w:val="Textoindependiente"/>
        <w:spacing w:before="168" w:line="360" w:lineRule="auto"/>
        <w:rPr>
          <w:rFonts w:ascii="Arial" w:hAnsi="Arial" w:cs="Arial"/>
        </w:rPr>
      </w:pPr>
      <w:r w:rsidRPr="0097756F">
        <w:rPr>
          <w:rFonts w:ascii="Arial" w:hAnsi="Arial" w:cs="Arial"/>
        </w:rPr>
        <w:t>Con su vuelta a Chicago, entonces, Sutherland recupera no solo el valor de lo metodológico</w:t>
      </w:r>
      <w:r w:rsidRPr="0097756F">
        <w:rPr>
          <w:rFonts w:ascii="Arial" w:hAnsi="Arial" w:cs="Arial"/>
          <w:spacing w:val="-2"/>
        </w:rPr>
        <w:t xml:space="preserve"> </w:t>
      </w:r>
      <w:r w:rsidRPr="0097756F">
        <w:rPr>
          <w:rFonts w:ascii="Arial" w:hAnsi="Arial" w:cs="Arial"/>
        </w:rPr>
        <w:t>en</w:t>
      </w:r>
      <w:r w:rsidRPr="0097756F">
        <w:rPr>
          <w:rFonts w:ascii="Arial" w:hAnsi="Arial" w:cs="Arial"/>
          <w:spacing w:val="-2"/>
        </w:rPr>
        <w:t xml:space="preserve"> </w:t>
      </w:r>
      <w:r w:rsidRPr="0097756F">
        <w:rPr>
          <w:rFonts w:ascii="Arial" w:hAnsi="Arial" w:cs="Arial"/>
        </w:rPr>
        <w:t>Sociología (en</w:t>
      </w:r>
      <w:r w:rsidRPr="0097756F">
        <w:rPr>
          <w:rFonts w:ascii="Arial" w:hAnsi="Arial" w:cs="Arial"/>
          <w:spacing w:val="-2"/>
        </w:rPr>
        <w:t xml:space="preserve"> </w:t>
      </w:r>
      <w:r w:rsidRPr="0097756F">
        <w:rPr>
          <w:rFonts w:ascii="Arial" w:hAnsi="Arial" w:cs="Arial"/>
        </w:rPr>
        <w:t>1932</w:t>
      </w:r>
      <w:r w:rsidRPr="0097756F">
        <w:rPr>
          <w:rFonts w:ascii="Arial" w:hAnsi="Arial" w:cs="Arial"/>
          <w:spacing w:val="-2"/>
        </w:rPr>
        <w:t xml:space="preserve"> </w:t>
      </w:r>
      <w:r w:rsidRPr="0097756F">
        <w:rPr>
          <w:rFonts w:ascii="Arial" w:hAnsi="Arial" w:cs="Arial"/>
        </w:rPr>
        <w:t>empieza</w:t>
      </w:r>
      <w:r w:rsidRPr="0097756F">
        <w:rPr>
          <w:rFonts w:ascii="Arial" w:hAnsi="Arial" w:cs="Arial"/>
          <w:spacing w:val="-2"/>
        </w:rPr>
        <w:t xml:space="preserve"> </w:t>
      </w:r>
      <w:r w:rsidRPr="0097756F">
        <w:rPr>
          <w:rFonts w:ascii="Arial" w:hAnsi="Arial" w:cs="Arial"/>
        </w:rPr>
        <w:t>a</w:t>
      </w:r>
      <w:r w:rsidRPr="0097756F">
        <w:rPr>
          <w:rFonts w:ascii="Arial" w:hAnsi="Arial" w:cs="Arial"/>
          <w:spacing w:val="-1"/>
        </w:rPr>
        <w:t xml:space="preserve"> </w:t>
      </w:r>
      <w:r w:rsidRPr="0097756F">
        <w:rPr>
          <w:rFonts w:ascii="Arial" w:hAnsi="Arial" w:cs="Arial"/>
        </w:rPr>
        <w:t>entrevistar</w:t>
      </w:r>
      <w:r w:rsidRPr="0097756F">
        <w:rPr>
          <w:rFonts w:ascii="Arial" w:hAnsi="Arial" w:cs="Arial"/>
          <w:spacing w:val="-1"/>
        </w:rPr>
        <w:t xml:space="preserve"> </w:t>
      </w:r>
      <w:r w:rsidRPr="0097756F">
        <w:rPr>
          <w:rFonts w:ascii="Arial" w:hAnsi="Arial" w:cs="Arial"/>
        </w:rPr>
        <w:t>a</w:t>
      </w:r>
      <w:r w:rsidRPr="0097756F">
        <w:rPr>
          <w:rFonts w:ascii="Arial" w:hAnsi="Arial" w:cs="Arial"/>
          <w:spacing w:val="-2"/>
        </w:rPr>
        <w:t xml:space="preserve"> </w:t>
      </w:r>
      <w:proofErr w:type="spellStart"/>
      <w:r w:rsidRPr="0097756F">
        <w:rPr>
          <w:rFonts w:ascii="Arial" w:hAnsi="Arial" w:cs="Arial"/>
        </w:rPr>
        <w:t>Chick</w:t>
      </w:r>
      <w:proofErr w:type="spellEnd"/>
      <w:r w:rsidRPr="0097756F">
        <w:rPr>
          <w:rFonts w:ascii="Arial" w:hAnsi="Arial" w:cs="Arial"/>
          <w:spacing w:val="-1"/>
        </w:rPr>
        <w:t xml:space="preserve"> </w:t>
      </w:r>
      <w:proofErr w:type="spellStart"/>
      <w:r w:rsidRPr="0097756F">
        <w:rPr>
          <w:rFonts w:ascii="Arial" w:hAnsi="Arial" w:cs="Arial"/>
        </w:rPr>
        <w:t>Conwell</w:t>
      </w:r>
      <w:proofErr w:type="spellEnd"/>
      <w:r w:rsidRPr="0097756F">
        <w:rPr>
          <w:rFonts w:ascii="Arial" w:hAnsi="Arial" w:cs="Arial"/>
        </w:rPr>
        <w:t xml:space="preserve"> para</w:t>
      </w:r>
      <w:r w:rsidRPr="0097756F">
        <w:rPr>
          <w:rFonts w:ascii="Arial" w:hAnsi="Arial" w:cs="Arial"/>
          <w:spacing w:val="-2"/>
        </w:rPr>
        <w:t xml:space="preserve"> </w:t>
      </w:r>
      <w:r w:rsidRPr="0097756F">
        <w:rPr>
          <w:rFonts w:ascii="Arial" w:hAnsi="Arial" w:cs="Arial"/>
        </w:rPr>
        <w:t>su</w:t>
      </w:r>
      <w:r w:rsidRPr="0097756F">
        <w:rPr>
          <w:rFonts w:ascii="Arial" w:hAnsi="Arial" w:cs="Arial"/>
          <w:spacing w:val="-2"/>
        </w:rPr>
        <w:t xml:space="preserve"> </w:t>
      </w:r>
      <w:r w:rsidRPr="0097756F">
        <w:rPr>
          <w:rFonts w:ascii="Arial" w:hAnsi="Arial" w:cs="Arial"/>
        </w:rPr>
        <w:t xml:space="preserve">libro </w:t>
      </w:r>
      <w:r w:rsidRPr="0097756F">
        <w:rPr>
          <w:rFonts w:ascii="Arial" w:hAnsi="Arial" w:cs="Arial"/>
          <w:i/>
        </w:rPr>
        <w:t xml:space="preserve">Professional </w:t>
      </w:r>
      <w:proofErr w:type="spellStart"/>
      <w:r w:rsidRPr="0097756F">
        <w:rPr>
          <w:rFonts w:ascii="Arial" w:hAnsi="Arial" w:cs="Arial"/>
          <w:i/>
        </w:rPr>
        <w:t>Thief</w:t>
      </w:r>
      <w:proofErr w:type="spellEnd"/>
      <w:r w:rsidRPr="0097756F">
        <w:rPr>
          <w:rFonts w:ascii="Arial" w:hAnsi="Arial" w:cs="Arial"/>
        </w:rPr>
        <w:t>), sino también algunos conceptos centrales. Es así que advierte el valor de</w:t>
      </w:r>
      <w:r w:rsidRPr="0097756F">
        <w:rPr>
          <w:rFonts w:ascii="Arial" w:hAnsi="Arial" w:cs="Arial"/>
          <w:spacing w:val="-2"/>
        </w:rPr>
        <w:t xml:space="preserve"> </w:t>
      </w:r>
      <w:r w:rsidRPr="0097756F">
        <w:rPr>
          <w:rFonts w:ascii="Arial" w:hAnsi="Arial" w:cs="Arial"/>
        </w:rPr>
        <w:t>utilizar el trabajo</w:t>
      </w:r>
      <w:r w:rsidRPr="0097756F">
        <w:rPr>
          <w:rFonts w:ascii="Arial" w:hAnsi="Arial" w:cs="Arial"/>
          <w:spacing w:val="-2"/>
        </w:rPr>
        <w:t xml:space="preserve"> </w:t>
      </w:r>
      <w:r w:rsidRPr="0097756F">
        <w:rPr>
          <w:rFonts w:ascii="Arial" w:hAnsi="Arial" w:cs="Arial"/>
        </w:rPr>
        <w:t>de Charles</w:t>
      </w:r>
      <w:r w:rsidRPr="0097756F">
        <w:rPr>
          <w:rFonts w:ascii="Arial" w:hAnsi="Arial" w:cs="Arial"/>
          <w:spacing w:val="-1"/>
        </w:rPr>
        <w:t xml:space="preserve"> </w:t>
      </w:r>
      <w:r w:rsidRPr="0097756F">
        <w:rPr>
          <w:rFonts w:ascii="Arial" w:hAnsi="Arial" w:cs="Arial"/>
        </w:rPr>
        <w:t xml:space="preserve">H. </w:t>
      </w:r>
      <w:proofErr w:type="spellStart"/>
      <w:r w:rsidRPr="0097756F">
        <w:rPr>
          <w:rFonts w:ascii="Arial" w:hAnsi="Arial" w:cs="Arial"/>
        </w:rPr>
        <w:t>Cooley</w:t>
      </w:r>
      <w:proofErr w:type="spellEnd"/>
      <w:r w:rsidRPr="0097756F">
        <w:rPr>
          <w:rFonts w:ascii="Arial" w:hAnsi="Arial" w:cs="Arial"/>
          <w:spacing w:val="-1"/>
        </w:rPr>
        <w:t xml:space="preserve"> </w:t>
      </w:r>
      <w:r w:rsidRPr="0097756F">
        <w:rPr>
          <w:rFonts w:ascii="Arial" w:hAnsi="Arial" w:cs="Arial"/>
        </w:rPr>
        <w:t>sobre el proceso social como</w:t>
      </w:r>
      <w:r w:rsidRPr="0097756F">
        <w:rPr>
          <w:rFonts w:ascii="Arial" w:hAnsi="Arial" w:cs="Arial"/>
          <w:spacing w:val="-2"/>
        </w:rPr>
        <w:t xml:space="preserve"> </w:t>
      </w:r>
      <w:r w:rsidRPr="0097756F">
        <w:rPr>
          <w:rFonts w:ascii="Arial" w:hAnsi="Arial" w:cs="Arial"/>
        </w:rPr>
        <w:t xml:space="preserve">un enfoque para formular una explicación tentativa del comportamiento criminal. También fue influenciado por la metodología de inducción analítica de Alfred R. </w:t>
      </w:r>
      <w:proofErr w:type="spellStart"/>
      <w:r w:rsidRPr="0097756F">
        <w:rPr>
          <w:rFonts w:ascii="Arial" w:hAnsi="Arial" w:cs="Arial"/>
        </w:rPr>
        <w:t>Lindesmith</w:t>
      </w:r>
      <w:proofErr w:type="spellEnd"/>
      <w:r w:rsidRPr="0097756F">
        <w:rPr>
          <w:rFonts w:ascii="Arial" w:hAnsi="Arial" w:cs="Arial"/>
        </w:rPr>
        <w:t xml:space="preserve"> (experto</w:t>
      </w:r>
      <w:r w:rsidRPr="0097756F">
        <w:rPr>
          <w:rFonts w:ascii="Arial" w:hAnsi="Arial" w:cs="Arial"/>
          <w:spacing w:val="40"/>
        </w:rPr>
        <w:t xml:space="preserve"> </w:t>
      </w:r>
      <w:r w:rsidRPr="0097756F">
        <w:rPr>
          <w:rFonts w:ascii="Arial" w:hAnsi="Arial" w:cs="Arial"/>
        </w:rPr>
        <w:t xml:space="preserve">en la cuestión del uso y comercio de drogas, muy importante en la época, pero especialmente influyente en lo epistemológico en su maestro Sutherland). Colaboró con </w:t>
      </w:r>
      <w:proofErr w:type="spellStart"/>
      <w:r w:rsidRPr="0097756F">
        <w:rPr>
          <w:rFonts w:ascii="Arial" w:hAnsi="Arial" w:cs="Arial"/>
        </w:rPr>
        <w:t>Thorsten</w:t>
      </w:r>
      <w:proofErr w:type="spellEnd"/>
      <w:r w:rsidRPr="0097756F">
        <w:rPr>
          <w:rFonts w:ascii="Arial" w:hAnsi="Arial" w:cs="Arial"/>
        </w:rPr>
        <w:t xml:space="preserve"> </w:t>
      </w:r>
      <w:proofErr w:type="spellStart"/>
      <w:r w:rsidRPr="0097756F">
        <w:rPr>
          <w:rFonts w:ascii="Arial" w:hAnsi="Arial" w:cs="Arial"/>
        </w:rPr>
        <w:t>Sellin</w:t>
      </w:r>
      <w:proofErr w:type="spellEnd"/>
      <w:r w:rsidRPr="0097756F">
        <w:rPr>
          <w:rFonts w:ascii="Arial" w:hAnsi="Arial" w:cs="Arial"/>
        </w:rPr>
        <w:t xml:space="preserve"> en el libro </w:t>
      </w:r>
      <w:r w:rsidRPr="0097756F">
        <w:rPr>
          <w:rFonts w:ascii="Arial" w:hAnsi="Arial" w:cs="Arial"/>
          <w:i/>
        </w:rPr>
        <w:t xml:space="preserve">Culture </w:t>
      </w:r>
      <w:proofErr w:type="spellStart"/>
      <w:r w:rsidRPr="0097756F">
        <w:rPr>
          <w:rFonts w:ascii="Arial" w:hAnsi="Arial" w:cs="Arial"/>
          <w:i/>
        </w:rPr>
        <w:t>Conflict</w:t>
      </w:r>
      <w:proofErr w:type="spellEnd"/>
      <w:r w:rsidRPr="0097756F">
        <w:rPr>
          <w:rFonts w:ascii="Arial" w:hAnsi="Arial" w:cs="Arial"/>
          <w:i/>
        </w:rPr>
        <w:t xml:space="preserve"> and </w:t>
      </w:r>
      <w:proofErr w:type="spellStart"/>
      <w:r w:rsidRPr="0097756F">
        <w:rPr>
          <w:rFonts w:ascii="Arial" w:hAnsi="Arial" w:cs="Arial"/>
          <w:i/>
        </w:rPr>
        <w:t>Crime</w:t>
      </w:r>
      <w:proofErr w:type="spellEnd"/>
      <w:r w:rsidRPr="0097756F">
        <w:rPr>
          <w:rFonts w:ascii="Arial" w:hAnsi="Arial" w:cs="Arial"/>
          <w:i/>
        </w:rPr>
        <w:t xml:space="preserve"> </w:t>
      </w:r>
      <w:r w:rsidRPr="0097756F">
        <w:rPr>
          <w:rFonts w:ascii="Arial" w:hAnsi="Arial" w:cs="Arial"/>
        </w:rPr>
        <w:t>(publicado en 1938) lo que llevó a Sutherland a utilizar el conflicto cultural como parte de la explicación general del crimen como fenómenos sociológico (principal aporte para distinguir por qué los individuos aprenden valores normativos distintos y no unos generales e idénticos). Además, Sutherland podría haber tomado el concepto de delincuente de cuello blanco del sociólogo Edward Ross que utilizó el término “</w:t>
      </w:r>
      <w:proofErr w:type="spellStart"/>
      <w:r w:rsidRPr="0097756F">
        <w:rPr>
          <w:rFonts w:ascii="Arial" w:hAnsi="Arial" w:cs="Arial"/>
        </w:rPr>
        <w:t>criminaloides</w:t>
      </w:r>
      <w:proofErr w:type="spellEnd"/>
      <w:r w:rsidRPr="0097756F">
        <w:rPr>
          <w:rFonts w:ascii="Arial" w:hAnsi="Arial" w:cs="Arial"/>
        </w:rPr>
        <w:t xml:space="preserve"> de cuello blanco” (en </w:t>
      </w:r>
      <w:r w:rsidRPr="0097756F">
        <w:rPr>
          <w:rFonts w:ascii="Arial" w:hAnsi="Arial" w:cs="Arial"/>
          <w:i/>
        </w:rPr>
        <w:t>Social Control</w:t>
      </w:r>
      <w:r w:rsidRPr="0097756F">
        <w:rPr>
          <w:rFonts w:ascii="Arial" w:hAnsi="Arial" w:cs="Arial"/>
        </w:rPr>
        <w:t>, 1907) diciendo que estos</w:t>
      </w:r>
      <w:r w:rsidRPr="0097756F">
        <w:rPr>
          <w:rFonts w:ascii="Arial" w:hAnsi="Arial" w:cs="Arial"/>
          <w:spacing w:val="-3"/>
        </w:rPr>
        <w:t xml:space="preserve"> </w:t>
      </w:r>
      <w:r w:rsidRPr="0097756F">
        <w:rPr>
          <w:rFonts w:ascii="Arial" w:hAnsi="Arial" w:cs="Arial"/>
        </w:rPr>
        <w:t>delincuentes</w:t>
      </w:r>
      <w:r w:rsidRPr="0097756F">
        <w:rPr>
          <w:rFonts w:ascii="Arial" w:hAnsi="Arial" w:cs="Arial"/>
          <w:spacing w:val="-3"/>
        </w:rPr>
        <w:t xml:space="preserve"> </w:t>
      </w:r>
      <w:r w:rsidRPr="0097756F">
        <w:rPr>
          <w:rFonts w:ascii="Arial" w:hAnsi="Arial" w:cs="Arial"/>
        </w:rPr>
        <w:t>“son, con mucho,</w:t>
      </w:r>
      <w:r w:rsidRPr="0097756F">
        <w:rPr>
          <w:rFonts w:ascii="Arial" w:hAnsi="Arial" w:cs="Arial"/>
          <w:spacing w:val="-2"/>
        </w:rPr>
        <w:t xml:space="preserve"> </w:t>
      </w:r>
      <w:r w:rsidRPr="0097756F">
        <w:rPr>
          <w:rFonts w:ascii="Arial" w:hAnsi="Arial" w:cs="Arial"/>
        </w:rPr>
        <w:t>los</w:t>
      </w:r>
      <w:r w:rsidRPr="0097756F">
        <w:rPr>
          <w:rFonts w:ascii="Arial" w:hAnsi="Arial" w:cs="Arial"/>
          <w:spacing w:val="-8"/>
        </w:rPr>
        <w:t xml:space="preserve"> </w:t>
      </w:r>
      <w:r w:rsidRPr="0097756F">
        <w:rPr>
          <w:rFonts w:ascii="Arial" w:hAnsi="Arial" w:cs="Arial"/>
        </w:rPr>
        <w:t>más</w:t>
      </w:r>
      <w:r w:rsidRPr="0097756F">
        <w:rPr>
          <w:rFonts w:ascii="Arial" w:hAnsi="Arial" w:cs="Arial"/>
          <w:spacing w:val="-3"/>
        </w:rPr>
        <w:t xml:space="preserve"> </w:t>
      </w:r>
      <w:r w:rsidRPr="0097756F">
        <w:rPr>
          <w:rFonts w:ascii="Arial" w:hAnsi="Arial" w:cs="Arial"/>
        </w:rPr>
        <w:t>peligrosos</w:t>
      </w:r>
      <w:r w:rsidRPr="0097756F">
        <w:rPr>
          <w:rFonts w:ascii="Arial" w:hAnsi="Arial" w:cs="Arial"/>
          <w:spacing w:val="-3"/>
        </w:rPr>
        <w:t xml:space="preserve"> </w:t>
      </w:r>
      <w:r w:rsidRPr="0097756F">
        <w:rPr>
          <w:rFonts w:ascii="Arial" w:hAnsi="Arial" w:cs="Arial"/>
        </w:rPr>
        <w:t>para sociedad de cualquier tipo de delincuentes desde el</w:t>
      </w:r>
      <w:r w:rsidRPr="0097756F">
        <w:rPr>
          <w:rFonts w:ascii="Arial" w:hAnsi="Arial" w:cs="Arial"/>
          <w:spacing w:val="18"/>
        </w:rPr>
        <w:t xml:space="preserve"> </w:t>
      </w:r>
      <w:r w:rsidRPr="0097756F">
        <w:rPr>
          <w:rFonts w:ascii="Arial" w:hAnsi="Arial" w:cs="Arial"/>
        </w:rPr>
        <w:t>punto de vista de los efectos sobre</w:t>
      </w:r>
      <w:r w:rsidRPr="0097756F">
        <w:rPr>
          <w:rFonts w:ascii="Arial" w:hAnsi="Arial" w:cs="Arial"/>
          <w:spacing w:val="40"/>
        </w:rPr>
        <w:t xml:space="preserve"> </w:t>
      </w:r>
      <w:r w:rsidRPr="0097756F">
        <w:rPr>
          <w:rFonts w:ascii="Arial" w:hAnsi="Arial" w:cs="Arial"/>
        </w:rPr>
        <w:t xml:space="preserve">la propiedad privada y las instituciones sociales” (así lo citará Sutherland en 1934). Sutherland fue un miembro activo de un grupo de sociólogos formado con las directivas de Robert Park y </w:t>
      </w:r>
      <w:proofErr w:type="spellStart"/>
      <w:r w:rsidRPr="0097756F">
        <w:rPr>
          <w:rFonts w:ascii="Arial" w:hAnsi="Arial" w:cs="Arial"/>
        </w:rPr>
        <w:t>Ernest</w:t>
      </w:r>
      <w:proofErr w:type="spellEnd"/>
      <w:r w:rsidRPr="0097756F">
        <w:rPr>
          <w:rFonts w:ascii="Arial" w:hAnsi="Arial" w:cs="Arial"/>
        </w:rPr>
        <w:t xml:space="preserve"> </w:t>
      </w:r>
      <w:proofErr w:type="spellStart"/>
      <w:r w:rsidRPr="0097756F">
        <w:rPr>
          <w:rFonts w:ascii="Arial" w:hAnsi="Arial" w:cs="Arial"/>
        </w:rPr>
        <w:t>Burgess</w:t>
      </w:r>
      <w:proofErr w:type="spellEnd"/>
      <w:r w:rsidRPr="0097756F">
        <w:rPr>
          <w:rFonts w:ascii="Arial" w:hAnsi="Arial" w:cs="Arial"/>
        </w:rPr>
        <w:t>,</w:t>
      </w:r>
      <w:r w:rsidRPr="0097756F">
        <w:rPr>
          <w:rFonts w:ascii="Arial" w:hAnsi="Arial" w:cs="Arial"/>
          <w:spacing w:val="40"/>
        </w:rPr>
        <w:t xml:space="preserve"> </w:t>
      </w:r>
      <w:r w:rsidRPr="0097756F">
        <w:rPr>
          <w:rFonts w:ascii="Arial" w:hAnsi="Arial" w:cs="Arial"/>
        </w:rPr>
        <w:t xml:space="preserve">como Frederick </w:t>
      </w:r>
      <w:proofErr w:type="spellStart"/>
      <w:r w:rsidRPr="0097756F">
        <w:rPr>
          <w:rFonts w:ascii="Arial" w:hAnsi="Arial" w:cs="Arial"/>
        </w:rPr>
        <w:t>Trasher</w:t>
      </w:r>
      <w:proofErr w:type="spellEnd"/>
      <w:r w:rsidRPr="0097756F">
        <w:rPr>
          <w:rFonts w:ascii="Arial" w:hAnsi="Arial" w:cs="Arial"/>
        </w:rPr>
        <w:t xml:space="preserve">, </w:t>
      </w:r>
      <w:proofErr w:type="spellStart"/>
      <w:r w:rsidRPr="0097756F">
        <w:rPr>
          <w:rFonts w:ascii="Arial" w:hAnsi="Arial" w:cs="Arial"/>
        </w:rPr>
        <w:t>Clifford</w:t>
      </w:r>
      <w:proofErr w:type="spellEnd"/>
      <w:r w:rsidRPr="0097756F">
        <w:rPr>
          <w:rFonts w:ascii="Arial" w:hAnsi="Arial" w:cs="Arial"/>
        </w:rPr>
        <w:t xml:space="preserve"> Shaw o Henry</w:t>
      </w:r>
      <w:r w:rsidRPr="0097756F">
        <w:rPr>
          <w:rFonts w:ascii="Arial" w:hAnsi="Arial" w:cs="Arial"/>
          <w:spacing w:val="40"/>
        </w:rPr>
        <w:t xml:space="preserve"> </w:t>
      </w:r>
      <w:proofErr w:type="spellStart"/>
      <w:r w:rsidRPr="0097756F">
        <w:rPr>
          <w:rFonts w:ascii="Arial" w:hAnsi="Arial" w:cs="Arial"/>
        </w:rPr>
        <w:t>McKay</w:t>
      </w:r>
      <w:proofErr w:type="spellEnd"/>
      <w:r w:rsidRPr="0097756F">
        <w:rPr>
          <w:rFonts w:ascii="Arial" w:hAnsi="Arial" w:cs="Arial"/>
        </w:rPr>
        <w:t>, que</w:t>
      </w:r>
      <w:r w:rsidRPr="0097756F">
        <w:rPr>
          <w:rFonts w:ascii="Arial" w:hAnsi="Arial" w:cs="Arial"/>
          <w:spacing w:val="-2"/>
        </w:rPr>
        <w:t xml:space="preserve"> </w:t>
      </w:r>
      <w:r w:rsidRPr="0097756F">
        <w:rPr>
          <w:rFonts w:ascii="Arial" w:hAnsi="Arial" w:cs="Arial"/>
        </w:rPr>
        <w:t>analizaban</w:t>
      </w:r>
      <w:r w:rsidRPr="0097756F">
        <w:rPr>
          <w:rFonts w:ascii="Arial" w:hAnsi="Arial" w:cs="Arial"/>
          <w:spacing w:val="-2"/>
        </w:rPr>
        <w:t xml:space="preserve"> </w:t>
      </w:r>
      <w:r w:rsidRPr="0097756F">
        <w:rPr>
          <w:rFonts w:ascii="Arial" w:hAnsi="Arial" w:cs="Arial"/>
        </w:rPr>
        <w:t>comprometidamente</w:t>
      </w:r>
      <w:r w:rsidRPr="0097756F">
        <w:rPr>
          <w:rFonts w:ascii="Arial" w:hAnsi="Arial" w:cs="Arial"/>
          <w:spacing w:val="-7"/>
        </w:rPr>
        <w:t xml:space="preserve"> </w:t>
      </w:r>
      <w:r w:rsidRPr="0097756F">
        <w:rPr>
          <w:rFonts w:ascii="Arial" w:hAnsi="Arial" w:cs="Arial"/>
        </w:rPr>
        <w:t>la</w:t>
      </w:r>
      <w:r w:rsidRPr="0097756F">
        <w:rPr>
          <w:rFonts w:ascii="Arial" w:hAnsi="Arial" w:cs="Arial"/>
          <w:spacing w:val="-2"/>
        </w:rPr>
        <w:t xml:space="preserve"> </w:t>
      </w:r>
      <w:r w:rsidRPr="0097756F">
        <w:rPr>
          <w:rFonts w:ascii="Arial" w:hAnsi="Arial" w:cs="Arial"/>
        </w:rPr>
        <w:t>cuestión</w:t>
      </w:r>
      <w:r w:rsidRPr="0097756F">
        <w:rPr>
          <w:rFonts w:ascii="Arial" w:hAnsi="Arial" w:cs="Arial"/>
          <w:spacing w:val="-2"/>
        </w:rPr>
        <w:t xml:space="preserve"> </w:t>
      </w:r>
      <w:r w:rsidRPr="0097756F">
        <w:rPr>
          <w:rFonts w:ascii="Arial" w:hAnsi="Arial" w:cs="Arial"/>
        </w:rPr>
        <w:t>criminal y</w:t>
      </w:r>
      <w:r w:rsidRPr="0097756F">
        <w:rPr>
          <w:rFonts w:ascii="Arial" w:hAnsi="Arial" w:cs="Arial"/>
          <w:spacing w:val="-1"/>
        </w:rPr>
        <w:t xml:space="preserve"> </w:t>
      </w:r>
      <w:r w:rsidRPr="0097756F">
        <w:rPr>
          <w:rFonts w:ascii="Arial" w:hAnsi="Arial" w:cs="Arial"/>
        </w:rPr>
        <w:t>utilizaban</w:t>
      </w:r>
      <w:r w:rsidRPr="0097756F">
        <w:rPr>
          <w:rFonts w:ascii="Arial" w:hAnsi="Arial" w:cs="Arial"/>
          <w:spacing w:val="-2"/>
        </w:rPr>
        <w:t xml:space="preserve"> </w:t>
      </w:r>
      <w:r w:rsidRPr="0097756F">
        <w:rPr>
          <w:rFonts w:ascii="Arial" w:hAnsi="Arial" w:cs="Arial"/>
        </w:rPr>
        <w:t>el</w:t>
      </w:r>
      <w:r w:rsidRPr="0097756F">
        <w:rPr>
          <w:rFonts w:ascii="Arial" w:hAnsi="Arial" w:cs="Arial"/>
          <w:spacing w:val="-2"/>
        </w:rPr>
        <w:t xml:space="preserve"> </w:t>
      </w:r>
      <w:r w:rsidRPr="0097756F">
        <w:rPr>
          <w:rFonts w:ascii="Arial" w:hAnsi="Arial" w:cs="Arial"/>
        </w:rPr>
        <w:t>trabajo</w:t>
      </w:r>
      <w:r w:rsidRPr="0097756F">
        <w:rPr>
          <w:rFonts w:ascii="Arial" w:hAnsi="Arial" w:cs="Arial"/>
          <w:spacing w:val="-2"/>
        </w:rPr>
        <w:t xml:space="preserve"> </w:t>
      </w:r>
      <w:r w:rsidRPr="0097756F">
        <w:rPr>
          <w:rFonts w:ascii="Arial" w:hAnsi="Arial" w:cs="Arial"/>
        </w:rPr>
        <w:t>de unos y otros para desarrollar una teoría general del comportamiento humano. También discutía con</w:t>
      </w:r>
      <w:r w:rsidRPr="0097756F">
        <w:rPr>
          <w:rFonts w:ascii="Arial" w:hAnsi="Arial" w:cs="Arial"/>
          <w:spacing w:val="-2"/>
        </w:rPr>
        <w:t xml:space="preserve"> </w:t>
      </w:r>
      <w:r w:rsidRPr="0097756F">
        <w:rPr>
          <w:rFonts w:ascii="Arial" w:hAnsi="Arial" w:cs="Arial"/>
        </w:rPr>
        <w:t xml:space="preserve">Walter C. </w:t>
      </w:r>
      <w:proofErr w:type="spellStart"/>
      <w:r w:rsidRPr="0097756F">
        <w:rPr>
          <w:rFonts w:ascii="Arial" w:hAnsi="Arial" w:cs="Arial"/>
        </w:rPr>
        <w:t>Reckless</w:t>
      </w:r>
      <w:proofErr w:type="spellEnd"/>
      <w:r w:rsidRPr="0097756F">
        <w:rPr>
          <w:rFonts w:ascii="Arial" w:hAnsi="Arial" w:cs="Arial"/>
        </w:rPr>
        <w:t>, quien se había doctorado en 1925 en Chicago con</w:t>
      </w:r>
      <w:r w:rsidRPr="0097756F">
        <w:rPr>
          <w:rFonts w:ascii="Arial" w:hAnsi="Arial" w:cs="Arial"/>
          <w:spacing w:val="-4"/>
        </w:rPr>
        <w:t xml:space="preserve"> </w:t>
      </w:r>
      <w:proofErr w:type="spellStart"/>
      <w:r w:rsidRPr="0097756F">
        <w:rPr>
          <w:rFonts w:ascii="Arial" w:hAnsi="Arial" w:cs="Arial"/>
          <w:i/>
        </w:rPr>
        <w:t>The</w:t>
      </w:r>
      <w:proofErr w:type="spellEnd"/>
      <w:r w:rsidRPr="0097756F">
        <w:rPr>
          <w:rFonts w:ascii="Arial" w:hAnsi="Arial" w:cs="Arial"/>
          <w:i/>
        </w:rPr>
        <w:t xml:space="preserve"> Natural </w:t>
      </w:r>
      <w:proofErr w:type="spellStart"/>
      <w:r w:rsidRPr="0097756F">
        <w:rPr>
          <w:rFonts w:ascii="Arial" w:hAnsi="Arial" w:cs="Arial"/>
          <w:i/>
        </w:rPr>
        <w:t>History</w:t>
      </w:r>
      <w:proofErr w:type="spellEnd"/>
      <w:r w:rsidRPr="0097756F">
        <w:rPr>
          <w:rFonts w:ascii="Arial" w:hAnsi="Arial" w:cs="Arial"/>
          <w:i/>
        </w:rPr>
        <w:t xml:space="preserve"> of Vice </w:t>
      </w:r>
      <w:proofErr w:type="spellStart"/>
      <w:r w:rsidRPr="0097756F">
        <w:rPr>
          <w:rFonts w:ascii="Arial" w:hAnsi="Arial" w:cs="Arial"/>
          <w:i/>
        </w:rPr>
        <w:t>Areas</w:t>
      </w:r>
      <w:proofErr w:type="spellEnd"/>
      <w:r w:rsidRPr="0097756F">
        <w:rPr>
          <w:rFonts w:ascii="Arial" w:hAnsi="Arial" w:cs="Arial"/>
          <w:i/>
        </w:rPr>
        <w:t xml:space="preserve"> in Chicago </w:t>
      </w:r>
      <w:r w:rsidRPr="0097756F">
        <w:rPr>
          <w:rFonts w:ascii="Arial" w:hAnsi="Arial" w:cs="Arial"/>
        </w:rPr>
        <w:t xml:space="preserve">que fue publicada como </w:t>
      </w:r>
      <w:r w:rsidRPr="0097756F">
        <w:rPr>
          <w:rFonts w:ascii="Arial" w:hAnsi="Arial" w:cs="Arial"/>
          <w:i/>
        </w:rPr>
        <w:t xml:space="preserve">Vicio en Chicago </w:t>
      </w:r>
      <w:r w:rsidRPr="0097756F">
        <w:rPr>
          <w:rFonts w:ascii="Arial" w:hAnsi="Arial" w:cs="Arial"/>
        </w:rPr>
        <w:t>en 1933. Seguramente, durante sus estudios de grado en Chicago, Sutherland tuvo intercambios estimulantes con las ideas de W. I. Thomas, George Herbert Mead y John Dewey, entre otros, y a pesar de que en su momento no lo conformara, retomaría esas líneas. Es de allí quizás que él adquirió, entre otras cosas, su interés por los procesos comunicacionales. Conoció</w:t>
      </w:r>
      <w:r w:rsidRPr="0097756F">
        <w:rPr>
          <w:rFonts w:ascii="Arial" w:hAnsi="Arial" w:cs="Arial"/>
          <w:spacing w:val="-2"/>
        </w:rPr>
        <w:t xml:space="preserve"> </w:t>
      </w:r>
      <w:r w:rsidRPr="0097756F">
        <w:rPr>
          <w:rFonts w:ascii="Arial" w:hAnsi="Arial" w:cs="Arial"/>
        </w:rPr>
        <w:t>también el behaviorismo del psicólogo John B.</w:t>
      </w:r>
      <w:r w:rsidRPr="0097756F">
        <w:rPr>
          <w:rFonts w:ascii="Arial" w:hAnsi="Arial" w:cs="Arial"/>
          <w:spacing w:val="-4"/>
        </w:rPr>
        <w:t xml:space="preserve"> </w:t>
      </w:r>
      <w:r w:rsidRPr="0097756F">
        <w:rPr>
          <w:rFonts w:ascii="Arial" w:hAnsi="Arial" w:cs="Arial"/>
        </w:rPr>
        <w:t xml:space="preserve">Watson, pero pronto lo rechazó a favor del enfoque de Mead y de Dewey (esto según George </w:t>
      </w:r>
      <w:proofErr w:type="spellStart"/>
      <w:r w:rsidRPr="0097756F">
        <w:rPr>
          <w:rFonts w:ascii="Arial" w:hAnsi="Arial" w:cs="Arial"/>
        </w:rPr>
        <w:t>Vold</w:t>
      </w:r>
      <w:proofErr w:type="spellEnd"/>
      <w:r w:rsidRPr="0097756F">
        <w:rPr>
          <w:rFonts w:ascii="Arial" w:hAnsi="Arial" w:cs="Arial"/>
        </w:rPr>
        <w:t xml:space="preserve">, “Edwin </w:t>
      </w:r>
      <w:proofErr w:type="spellStart"/>
      <w:r w:rsidRPr="0097756F">
        <w:rPr>
          <w:rFonts w:ascii="Arial" w:hAnsi="Arial" w:cs="Arial"/>
        </w:rPr>
        <w:t>Hardin</w:t>
      </w:r>
      <w:proofErr w:type="spellEnd"/>
      <w:r w:rsidRPr="0097756F">
        <w:rPr>
          <w:rFonts w:ascii="Arial" w:hAnsi="Arial" w:cs="Arial"/>
        </w:rPr>
        <w:t xml:space="preserve"> Sutherland: </w:t>
      </w:r>
      <w:proofErr w:type="spellStart"/>
      <w:r w:rsidRPr="0097756F">
        <w:rPr>
          <w:rFonts w:ascii="Arial" w:hAnsi="Arial" w:cs="Arial"/>
        </w:rPr>
        <w:t>Sociological</w:t>
      </w:r>
      <w:proofErr w:type="spellEnd"/>
      <w:r w:rsidRPr="0097756F">
        <w:rPr>
          <w:rFonts w:ascii="Arial" w:hAnsi="Arial" w:cs="Arial"/>
        </w:rPr>
        <w:t xml:space="preserve"> </w:t>
      </w:r>
      <w:proofErr w:type="spellStart"/>
      <w:r w:rsidRPr="0097756F">
        <w:rPr>
          <w:rFonts w:ascii="Arial" w:hAnsi="Arial" w:cs="Arial"/>
        </w:rPr>
        <w:t>Criminologist</w:t>
      </w:r>
      <w:proofErr w:type="spellEnd"/>
      <w:r w:rsidRPr="0097756F">
        <w:rPr>
          <w:rFonts w:ascii="Arial" w:hAnsi="Arial" w:cs="Arial"/>
        </w:rPr>
        <w:t xml:space="preserve">” en </w:t>
      </w:r>
      <w:r w:rsidRPr="0097756F">
        <w:rPr>
          <w:rFonts w:ascii="Arial" w:hAnsi="Arial" w:cs="Arial"/>
          <w:i/>
        </w:rPr>
        <w:t xml:space="preserve">American </w:t>
      </w:r>
      <w:proofErr w:type="spellStart"/>
      <w:r w:rsidRPr="0097756F">
        <w:rPr>
          <w:rFonts w:ascii="Arial" w:hAnsi="Arial" w:cs="Arial"/>
          <w:i/>
        </w:rPr>
        <w:t>Sociological</w:t>
      </w:r>
      <w:proofErr w:type="spellEnd"/>
      <w:r w:rsidRPr="0097756F">
        <w:rPr>
          <w:rFonts w:ascii="Arial" w:hAnsi="Arial" w:cs="Arial"/>
          <w:i/>
        </w:rPr>
        <w:t xml:space="preserve"> </w:t>
      </w:r>
      <w:proofErr w:type="spellStart"/>
      <w:r w:rsidRPr="0097756F">
        <w:rPr>
          <w:rFonts w:ascii="Arial" w:hAnsi="Arial" w:cs="Arial"/>
          <w:i/>
        </w:rPr>
        <w:t>Review</w:t>
      </w:r>
      <w:proofErr w:type="spellEnd"/>
      <w:r w:rsidRPr="0097756F">
        <w:rPr>
          <w:rFonts w:ascii="Arial" w:hAnsi="Arial" w:cs="Arial"/>
        </w:rPr>
        <w:t xml:space="preserve">, 1951, </w:t>
      </w:r>
      <w:proofErr w:type="spellStart"/>
      <w:r w:rsidRPr="0097756F">
        <w:rPr>
          <w:rFonts w:ascii="Arial" w:hAnsi="Arial" w:cs="Arial"/>
        </w:rPr>
        <w:t>Vol</w:t>
      </w:r>
      <w:proofErr w:type="spellEnd"/>
      <w:r w:rsidRPr="0097756F">
        <w:rPr>
          <w:rFonts w:ascii="Arial" w:hAnsi="Arial" w:cs="Arial"/>
        </w:rPr>
        <w:t xml:space="preserve"> 16, </w:t>
      </w:r>
      <w:proofErr w:type="spellStart"/>
      <w:r w:rsidRPr="0097756F">
        <w:rPr>
          <w:rFonts w:ascii="Arial" w:hAnsi="Arial" w:cs="Arial"/>
        </w:rPr>
        <w:t>Issue</w:t>
      </w:r>
      <w:proofErr w:type="spellEnd"/>
      <w:r w:rsidRPr="0097756F">
        <w:rPr>
          <w:rFonts w:ascii="Arial" w:hAnsi="Arial" w:cs="Arial"/>
        </w:rPr>
        <w:t xml:space="preserve"> 1, p. 3 y 4).</w:t>
      </w:r>
    </w:p>
    <w:p w:rsidR="00972B15" w:rsidRPr="0097756F" w:rsidRDefault="006B78E7">
      <w:pPr>
        <w:pStyle w:val="Textoindependiente"/>
        <w:spacing w:before="162" w:line="360" w:lineRule="auto"/>
        <w:rPr>
          <w:rFonts w:ascii="Arial" w:hAnsi="Arial" w:cs="Arial"/>
        </w:rPr>
      </w:pPr>
      <w:r w:rsidRPr="0097756F">
        <w:rPr>
          <w:rFonts w:ascii="Arial" w:hAnsi="Arial" w:cs="Arial"/>
        </w:rPr>
        <w:t>Todo ello</w:t>
      </w:r>
      <w:r w:rsidRPr="0097756F">
        <w:rPr>
          <w:rFonts w:ascii="Arial" w:hAnsi="Arial" w:cs="Arial"/>
          <w:spacing w:val="-1"/>
        </w:rPr>
        <w:t xml:space="preserve"> </w:t>
      </w:r>
      <w:r w:rsidRPr="0097756F">
        <w:rPr>
          <w:rFonts w:ascii="Arial" w:hAnsi="Arial" w:cs="Arial"/>
        </w:rPr>
        <w:t xml:space="preserve">impactó en el libro y en su explicación sobre la causa del delito. Es así que en 1934, en la segunda edición de su libro (ahora </w:t>
      </w:r>
      <w:proofErr w:type="spellStart"/>
      <w:r w:rsidRPr="0097756F">
        <w:rPr>
          <w:rFonts w:ascii="Arial" w:hAnsi="Arial" w:cs="Arial"/>
          <w:i/>
        </w:rPr>
        <w:t>Principles</w:t>
      </w:r>
      <w:proofErr w:type="spellEnd"/>
      <w:r w:rsidRPr="0097756F">
        <w:rPr>
          <w:rFonts w:ascii="Arial" w:hAnsi="Arial" w:cs="Arial"/>
          <w:i/>
        </w:rPr>
        <w:t xml:space="preserve"> of </w:t>
      </w:r>
      <w:proofErr w:type="spellStart"/>
      <w:r w:rsidRPr="0097756F">
        <w:rPr>
          <w:rFonts w:ascii="Arial" w:hAnsi="Arial" w:cs="Arial"/>
          <w:i/>
        </w:rPr>
        <w:t>Criminologý</w:t>
      </w:r>
      <w:proofErr w:type="spellEnd"/>
      <w:r w:rsidRPr="0097756F">
        <w:rPr>
          <w:rFonts w:ascii="Arial" w:hAnsi="Arial" w:cs="Arial"/>
        </w:rPr>
        <w:t>) publica la</w:t>
      </w:r>
      <w:r w:rsidRPr="0097756F">
        <w:rPr>
          <w:rFonts w:ascii="Arial" w:hAnsi="Arial" w:cs="Arial"/>
          <w:spacing w:val="-2"/>
        </w:rPr>
        <w:t xml:space="preserve"> </w:t>
      </w:r>
      <w:r w:rsidRPr="0097756F">
        <w:rPr>
          <w:rFonts w:ascii="Arial" w:hAnsi="Arial" w:cs="Arial"/>
        </w:rPr>
        <w:t>primera</w:t>
      </w:r>
      <w:r w:rsidRPr="0097756F">
        <w:rPr>
          <w:rFonts w:ascii="Arial" w:hAnsi="Arial" w:cs="Arial"/>
          <w:spacing w:val="-8"/>
        </w:rPr>
        <w:t xml:space="preserve"> </w:t>
      </w:r>
      <w:r w:rsidRPr="0097756F">
        <w:rPr>
          <w:rFonts w:ascii="Arial" w:hAnsi="Arial" w:cs="Arial"/>
        </w:rPr>
        <w:t>versión,</w:t>
      </w:r>
      <w:r w:rsidRPr="0097756F">
        <w:rPr>
          <w:rFonts w:ascii="Arial" w:hAnsi="Arial" w:cs="Arial"/>
          <w:spacing w:val="-1"/>
        </w:rPr>
        <w:t xml:space="preserve"> </w:t>
      </w:r>
      <w:r w:rsidRPr="0097756F">
        <w:rPr>
          <w:rFonts w:ascii="Arial" w:hAnsi="Arial" w:cs="Arial"/>
        </w:rPr>
        <w:t>llamada</w:t>
      </w:r>
      <w:r w:rsidRPr="0097756F">
        <w:rPr>
          <w:rFonts w:ascii="Arial" w:hAnsi="Arial" w:cs="Arial"/>
          <w:spacing w:val="1"/>
        </w:rPr>
        <w:t xml:space="preserve"> </w:t>
      </w:r>
      <w:r w:rsidRPr="0097756F">
        <w:rPr>
          <w:rFonts w:ascii="Arial" w:hAnsi="Arial" w:cs="Arial"/>
        </w:rPr>
        <w:t>“inconsciente”,</w:t>
      </w:r>
      <w:r w:rsidRPr="0097756F">
        <w:rPr>
          <w:rFonts w:ascii="Arial" w:hAnsi="Arial" w:cs="Arial"/>
          <w:spacing w:val="-1"/>
        </w:rPr>
        <w:t xml:space="preserve"> </w:t>
      </w:r>
      <w:r w:rsidRPr="0097756F">
        <w:rPr>
          <w:rFonts w:ascii="Arial" w:hAnsi="Arial" w:cs="Arial"/>
        </w:rPr>
        <w:t>de</w:t>
      </w:r>
      <w:r w:rsidRPr="0097756F">
        <w:rPr>
          <w:rFonts w:ascii="Arial" w:hAnsi="Arial" w:cs="Arial"/>
          <w:spacing w:val="1"/>
        </w:rPr>
        <w:t xml:space="preserve"> </w:t>
      </w:r>
      <w:r w:rsidRPr="0097756F">
        <w:rPr>
          <w:rFonts w:ascii="Arial" w:hAnsi="Arial" w:cs="Arial"/>
        </w:rPr>
        <w:t>su</w:t>
      </w:r>
      <w:r w:rsidRPr="0097756F">
        <w:rPr>
          <w:rFonts w:ascii="Arial" w:hAnsi="Arial" w:cs="Arial"/>
          <w:spacing w:val="1"/>
        </w:rPr>
        <w:t xml:space="preserve"> </w:t>
      </w:r>
      <w:r w:rsidRPr="0097756F">
        <w:rPr>
          <w:rFonts w:ascii="Arial" w:hAnsi="Arial" w:cs="Arial"/>
        </w:rPr>
        <w:t>teoría</w:t>
      </w:r>
      <w:r w:rsidRPr="0097756F">
        <w:rPr>
          <w:rFonts w:ascii="Arial" w:hAnsi="Arial" w:cs="Arial"/>
          <w:spacing w:val="-4"/>
        </w:rPr>
        <w:t xml:space="preserve"> </w:t>
      </w:r>
      <w:r w:rsidRPr="0097756F">
        <w:rPr>
          <w:rFonts w:ascii="Arial" w:hAnsi="Arial" w:cs="Arial"/>
        </w:rPr>
        <w:t>de la</w:t>
      </w:r>
      <w:r w:rsidRPr="0097756F">
        <w:rPr>
          <w:rFonts w:ascii="Arial" w:hAnsi="Arial" w:cs="Arial"/>
          <w:spacing w:val="1"/>
        </w:rPr>
        <w:t xml:space="preserve"> </w:t>
      </w:r>
      <w:r w:rsidRPr="0097756F">
        <w:rPr>
          <w:rFonts w:ascii="Arial" w:hAnsi="Arial" w:cs="Arial"/>
        </w:rPr>
        <w:t>delincuencia.</w:t>
      </w:r>
      <w:r w:rsidRPr="0097756F">
        <w:rPr>
          <w:rFonts w:ascii="Arial" w:hAnsi="Arial" w:cs="Arial"/>
          <w:spacing w:val="-1"/>
        </w:rPr>
        <w:t xml:space="preserve"> </w:t>
      </w:r>
      <w:r w:rsidRPr="0097756F">
        <w:rPr>
          <w:rFonts w:ascii="Arial" w:hAnsi="Arial" w:cs="Arial"/>
        </w:rPr>
        <w:t>Su</w:t>
      </w:r>
      <w:r w:rsidRPr="0097756F">
        <w:rPr>
          <w:rFonts w:ascii="Arial" w:hAnsi="Arial" w:cs="Arial"/>
          <w:spacing w:val="-4"/>
        </w:rPr>
        <w:t xml:space="preserve"> </w:t>
      </w:r>
      <w:r w:rsidRPr="0097756F">
        <w:rPr>
          <w:rFonts w:ascii="Arial" w:hAnsi="Arial" w:cs="Arial"/>
        </w:rPr>
        <w:t>teoría</w:t>
      </w:r>
      <w:r w:rsidRPr="0097756F">
        <w:rPr>
          <w:rFonts w:ascii="Arial" w:hAnsi="Arial" w:cs="Arial"/>
          <w:spacing w:val="-4"/>
        </w:rPr>
        <w:t xml:space="preserve"> </w:t>
      </w:r>
      <w:r w:rsidRPr="0097756F">
        <w:rPr>
          <w:rFonts w:ascii="Arial" w:hAnsi="Arial" w:cs="Arial"/>
        </w:rPr>
        <w:t>va</w:t>
      </w:r>
      <w:r w:rsidRPr="0097756F">
        <w:rPr>
          <w:rFonts w:ascii="Arial" w:hAnsi="Arial" w:cs="Arial"/>
          <w:spacing w:val="-3"/>
        </w:rPr>
        <w:t xml:space="preserve"> </w:t>
      </w:r>
      <w:r w:rsidRPr="0097756F">
        <w:rPr>
          <w:rFonts w:ascii="Arial" w:hAnsi="Arial" w:cs="Arial"/>
          <w:spacing w:val="-10"/>
        </w:rPr>
        <w:t>a</w:t>
      </w:r>
    </w:p>
    <w:p w:rsidR="00972B15" w:rsidRPr="0097756F" w:rsidRDefault="00972B15">
      <w:pPr>
        <w:spacing w:line="360" w:lineRule="auto"/>
        <w:rPr>
          <w:rFonts w:ascii="Arial" w:hAnsi="Arial" w:cs="Arial"/>
          <w:sz w:val="20"/>
          <w:szCs w:val="20"/>
        </w:rPr>
        <w:sectPr w:rsidR="00972B15" w:rsidRPr="0097756F">
          <w:pgSz w:w="11910" w:h="16840"/>
          <w:pgMar w:top="1140" w:right="1680" w:bottom="1640" w:left="1680" w:header="706" w:footer="1456" w:gutter="0"/>
          <w:cols w:space="720"/>
        </w:sectPr>
      </w:pPr>
    </w:p>
    <w:p w:rsidR="00972B15" w:rsidRPr="0097756F" w:rsidRDefault="006B78E7">
      <w:pPr>
        <w:pStyle w:val="Textoindependiente"/>
        <w:spacing w:line="360" w:lineRule="auto"/>
        <w:ind w:right="291" w:firstLine="0"/>
        <w:rPr>
          <w:rFonts w:ascii="Arial" w:hAnsi="Arial" w:cs="Arial"/>
        </w:rPr>
      </w:pPr>
      <w:proofErr w:type="gramStart"/>
      <w:r w:rsidRPr="0097756F">
        <w:rPr>
          <w:rFonts w:ascii="Arial" w:hAnsi="Arial" w:cs="Arial"/>
        </w:rPr>
        <w:lastRenderedPageBreak/>
        <w:t>integrar</w:t>
      </w:r>
      <w:proofErr w:type="gramEnd"/>
      <w:r w:rsidRPr="0097756F">
        <w:rPr>
          <w:rFonts w:ascii="Arial" w:hAnsi="Arial" w:cs="Arial"/>
        </w:rPr>
        <w:t xml:space="preserve"> el concepto clave de “definición de la situación” propuesto por Thomas, aun cuando Sutherland va a emplearlo para designar sobre todo las comunicaciones diferenciales (a favor/en contra de las leyes penales en tal o cual situación) en curso en</w:t>
      </w:r>
      <w:r w:rsidRPr="0097756F">
        <w:rPr>
          <w:rFonts w:ascii="Arial" w:hAnsi="Arial" w:cs="Arial"/>
          <w:spacing w:val="40"/>
        </w:rPr>
        <w:t xml:space="preserve"> </w:t>
      </w:r>
      <w:r w:rsidRPr="0097756F">
        <w:rPr>
          <w:rFonts w:ascii="Arial" w:hAnsi="Arial" w:cs="Arial"/>
        </w:rPr>
        <w:t>la sociedad y el aprendizaje de esas maneras de ver por parte de los individuos. Su</w:t>
      </w:r>
      <w:r w:rsidRPr="0097756F">
        <w:rPr>
          <w:rFonts w:ascii="Arial" w:hAnsi="Arial" w:cs="Arial"/>
          <w:spacing w:val="40"/>
        </w:rPr>
        <w:t xml:space="preserve"> </w:t>
      </w:r>
      <w:r w:rsidRPr="0097756F">
        <w:rPr>
          <w:rFonts w:ascii="Arial" w:hAnsi="Arial" w:cs="Arial"/>
        </w:rPr>
        <w:t>teoría se haría “explícita” y se desarrollará sucesivamente en las ediciones de 1934,</w:t>
      </w:r>
      <w:r w:rsidRPr="0097756F">
        <w:rPr>
          <w:rFonts w:ascii="Arial" w:hAnsi="Arial" w:cs="Arial"/>
          <w:spacing w:val="40"/>
        </w:rPr>
        <w:t xml:space="preserve"> </w:t>
      </w:r>
      <w:r w:rsidRPr="0097756F">
        <w:rPr>
          <w:rFonts w:ascii="Arial" w:hAnsi="Arial" w:cs="Arial"/>
        </w:rPr>
        <w:t xml:space="preserve">1939 y 1947 de </w:t>
      </w:r>
      <w:proofErr w:type="spellStart"/>
      <w:r w:rsidRPr="0097756F">
        <w:rPr>
          <w:rFonts w:ascii="Arial" w:hAnsi="Arial" w:cs="Arial"/>
          <w:i/>
        </w:rPr>
        <w:t>Principles</w:t>
      </w:r>
      <w:proofErr w:type="spellEnd"/>
      <w:r w:rsidRPr="0097756F">
        <w:rPr>
          <w:rFonts w:ascii="Arial" w:hAnsi="Arial" w:cs="Arial"/>
          <w:i/>
        </w:rPr>
        <w:t xml:space="preserve"> of </w:t>
      </w:r>
      <w:proofErr w:type="spellStart"/>
      <w:r w:rsidRPr="0097756F">
        <w:rPr>
          <w:rFonts w:ascii="Arial" w:hAnsi="Arial" w:cs="Arial"/>
          <w:i/>
        </w:rPr>
        <w:t>Criminology</w:t>
      </w:r>
      <w:proofErr w:type="spellEnd"/>
      <w:r w:rsidRPr="0097756F">
        <w:rPr>
          <w:rFonts w:ascii="Arial" w:hAnsi="Arial" w:cs="Arial"/>
        </w:rPr>
        <w:t xml:space="preserve">. Lo hará, entonces, ya con Donald </w:t>
      </w:r>
      <w:proofErr w:type="spellStart"/>
      <w:r w:rsidRPr="0097756F">
        <w:rPr>
          <w:rFonts w:ascii="Arial" w:hAnsi="Arial" w:cs="Arial"/>
        </w:rPr>
        <w:t>Cressey</w:t>
      </w:r>
      <w:proofErr w:type="spellEnd"/>
      <w:r w:rsidRPr="0097756F">
        <w:rPr>
          <w:rFonts w:ascii="Arial" w:hAnsi="Arial" w:cs="Arial"/>
        </w:rPr>
        <w:t>, cuando fue nombrado director del Departamento de Sociología en la Universidad de Indiana, desde donde tendrá ya el reconocimiento máximo tanto como criminólogo</w:t>
      </w:r>
      <w:r w:rsidRPr="0097756F">
        <w:rPr>
          <w:rFonts w:ascii="Arial" w:hAnsi="Arial" w:cs="Arial"/>
          <w:spacing w:val="40"/>
        </w:rPr>
        <w:t xml:space="preserve"> </w:t>
      </w:r>
      <w:r w:rsidRPr="0097756F">
        <w:rPr>
          <w:rFonts w:ascii="Arial" w:hAnsi="Arial" w:cs="Arial"/>
        </w:rPr>
        <w:t xml:space="preserve">cuanto como sociólogo. En 1940, Edwin H. Sutherland fue elegido presidente de la </w:t>
      </w:r>
      <w:r w:rsidRPr="0097756F">
        <w:rPr>
          <w:rFonts w:ascii="Arial" w:hAnsi="Arial" w:cs="Arial"/>
          <w:i/>
        </w:rPr>
        <w:t xml:space="preserve">American </w:t>
      </w:r>
      <w:proofErr w:type="spellStart"/>
      <w:r w:rsidRPr="0097756F">
        <w:rPr>
          <w:rFonts w:ascii="Arial" w:hAnsi="Arial" w:cs="Arial"/>
          <w:i/>
        </w:rPr>
        <w:t>Sociological</w:t>
      </w:r>
      <w:proofErr w:type="spellEnd"/>
      <w:r w:rsidRPr="0097756F">
        <w:rPr>
          <w:rFonts w:ascii="Arial" w:hAnsi="Arial" w:cs="Arial"/>
          <w:i/>
        </w:rPr>
        <w:t xml:space="preserve"> </w:t>
      </w:r>
      <w:proofErr w:type="spellStart"/>
      <w:r w:rsidRPr="0097756F">
        <w:rPr>
          <w:rFonts w:ascii="Arial" w:hAnsi="Arial" w:cs="Arial"/>
          <w:i/>
        </w:rPr>
        <w:t>Society</w:t>
      </w:r>
      <w:proofErr w:type="spellEnd"/>
      <w:r w:rsidRPr="0097756F">
        <w:rPr>
          <w:rFonts w:ascii="Arial" w:hAnsi="Arial" w:cs="Arial"/>
        </w:rPr>
        <w:t>: ya era el indiscutible líder de la sociología</w:t>
      </w:r>
      <w:r w:rsidRPr="0097756F">
        <w:rPr>
          <w:rFonts w:ascii="Arial" w:hAnsi="Arial" w:cs="Arial"/>
          <w:spacing w:val="40"/>
        </w:rPr>
        <w:t xml:space="preserve"> </w:t>
      </w:r>
      <w:r w:rsidRPr="0097756F">
        <w:rPr>
          <w:rFonts w:ascii="Arial" w:hAnsi="Arial" w:cs="Arial"/>
          <w:spacing w:val="-2"/>
        </w:rPr>
        <w:t>estadounidense.</w:t>
      </w:r>
    </w:p>
    <w:p w:rsidR="00972B15" w:rsidRPr="0097756F" w:rsidRDefault="006B78E7">
      <w:pPr>
        <w:pStyle w:val="Textoindependiente"/>
        <w:spacing w:before="157" w:line="360" w:lineRule="auto"/>
        <w:ind w:right="287"/>
        <w:rPr>
          <w:rFonts w:ascii="Arial" w:hAnsi="Arial" w:cs="Arial"/>
        </w:rPr>
      </w:pPr>
      <w:r w:rsidRPr="0097756F">
        <w:rPr>
          <w:rFonts w:ascii="Arial" w:hAnsi="Arial" w:cs="Arial"/>
        </w:rPr>
        <w:t xml:space="preserve">Y como sociólogo discutía principalmente con las teorías </w:t>
      </w:r>
      <w:proofErr w:type="spellStart"/>
      <w:r w:rsidRPr="0097756F">
        <w:rPr>
          <w:rFonts w:ascii="Arial" w:hAnsi="Arial" w:cs="Arial"/>
        </w:rPr>
        <w:t>biologicistas</w:t>
      </w:r>
      <w:proofErr w:type="spellEnd"/>
      <w:r w:rsidRPr="0097756F">
        <w:rPr>
          <w:rFonts w:ascii="Arial" w:hAnsi="Arial" w:cs="Arial"/>
        </w:rPr>
        <w:t xml:space="preserve"> en la Criminología, a las que creo que habría rebatido definitivamente. Aunque cierta socio- biología seguía presente en su perspectiva, de la misma forma en que lo estaba en la tradición de Chicago, y que la socio-psicología resultaba un elemento importante en su teoría del aprendizaje; todas sus investigaciones, pero fundamentalmente las realizadas sobre el “delito profesional” y</w:t>
      </w:r>
      <w:r w:rsidRPr="0097756F">
        <w:rPr>
          <w:rFonts w:ascii="Arial" w:hAnsi="Arial" w:cs="Arial"/>
          <w:spacing w:val="-4"/>
        </w:rPr>
        <w:t xml:space="preserve"> </w:t>
      </w:r>
      <w:r w:rsidRPr="0097756F">
        <w:rPr>
          <w:rFonts w:ascii="Arial" w:hAnsi="Arial" w:cs="Arial"/>
        </w:rPr>
        <w:t>las</w:t>
      </w:r>
      <w:r w:rsidRPr="0097756F">
        <w:rPr>
          <w:rFonts w:ascii="Arial" w:hAnsi="Arial" w:cs="Arial"/>
          <w:spacing w:val="-1"/>
        </w:rPr>
        <w:t xml:space="preserve"> </w:t>
      </w:r>
      <w:r w:rsidRPr="0097756F">
        <w:rPr>
          <w:rFonts w:ascii="Arial" w:hAnsi="Arial" w:cs="Arial"/>
        </w:rPr>
        <w:t>últimas</w:t>
      </w:r>
      <w:r w:rsidRPr="0097756F">
        <w:rPr>
          <w:rFonts w:ascii="Arial" w:hAnsi="Arial" w:cs="Arial"/>
          <w:spacing w:val="-1"/>
        </w:rPr>
        <w:t xml:space="preserve"> </w:t>
      </w:r>
      <w:r w:rsidRPr="0097756F">
        <w:rPr>
          <w:rFonts w:ascii="Arial" w:hAnsi="Arial" w:cs="Arial"/>
        </w:rPr>
        <w:t>realizadas</w:t>
      </w:r>
      <w:r w:rsidRPr="0097756F">
        <w:rPr>
          <w:rFonts w:ascii="Arial" w:hAnsi="Arial" w:cs="Arial"/>
          <w:spacing w:val="-1"/>
        </w:rPr>
        <w:t xml:space="preserve"> </w:t>
      </w:r>
      <w:r w:rsidRPr="0097756F">
        <w:rPr>
          <w:rFonts w:ascii="Arial" w:hAnsi="Arial" w:cs="Arial"/>
        </w:rPr>
        <w:t>sobre la</w:t>
      </w:r>
      <w:r w:rsidRPr="0097756F">
        <w:rPr>
          <w:rFonts w:ascii="Arial" w:hAnsi="Arial" w:cs="Arial"/>
          <w:spacing w:val="-2"/>
        </w:rPr>
        <w:t xml:space="preserve"> </w:t>
      </w:r>
      <w:r w:rsidRPr="0097756F">
        <w:rPr>
          <w:rFonts w:ascii="Arial" w:hAnsi="Arial" w:cs="Arial"/>
        </w:rPr>
        <w:t>“delincuencia de</w:t>
      </w:r>
      <w:r w:rsidRPr="0097756F">
        <w:rPr>
          <w:rFonts w:ascii="Arial" w:hAnsi="Arial" w:cs="Arial"/>
          <w:spacing w:val="-2"/>
        </w:rPr>
        <w:t xml:space="preserve"> </w:t>
      </w:r>
      <w:r w:rsidRPr="0097756F">
        <w:rPr>
          <w:rFonts w:ascii="Arial" w:hAnsi="Arial" w:cs="Arial"/>
        </w:rPr>
        <w:t xml:space="preserve">cuello </w:t>
      </w:r>
      <w:proofErr w:type="spellStart"/>
      <w:r w:rsidRPr="0097756F">
        <w:rPr>
          <w:rFonts w:ascii="Arial" w:hAnsi="Arial" w:cs="Arial"/>
        </w:rPr>
        <w:t>blan</w:t>
      </w:r>
      <w:proofErr w:type="spellEnd"/>
      <w:r w:rsidRPr="0097756F">
        <w:rPr>
          <w:rFonts w:ascii="Arial" w:hAnsi="Arial" w:cs="Arial"/>
        </w:rPr>
        <w:t xml:space="preserve">- </w:t>
      </w:r>
      <w:proofErr w:type="spellStart"/>
      <w:r w:rsidRPr="0097756F">
        <w:rPr>
          <w:rFonts w:ascii="Arial" w:hAnsi="Arial" w:cs="Arial"/>
        </w:rPr>
        <w:t>co</w:t>
      </w:r>
      <w:proofErr w:type="spellEnd"/>
      <w:r w:rsidRPr="0097756F">
        <w:rPr>
          <w:rFonts w:ascii="Arial" w:hAnsi="Arial" w:cs="Arial"/>
        </w:rPr>
        <w:t>”,</w:t>
      </w:r>
      <w:r w:rsidRPr="0097756F">
        <w:rPr>
          <w:rFonts w:ascii="Arial" w:hAnsi="Arial" w:cs="Arial"/>
          <w:spacing w:val="17"/>
        </w:rPr>
        <w:t xml:space="preserve"> </w:t>
      </w:r>
      <w:r w:rsidRPr="0097756F">
        <w:rPr>
          <w:rFonts w:ascii="Arial" w:hAnsi="Arial" w:cs="Arial"/>
        </w:rPr>
        <w:t>objetaban decididamente las explicaciones de la criminalidad por causas biológicas</w:t>
      </w:r>
      <w:r w:rsidRPr="0097756F">
        <w:rPr>
          <w:rFonts w:ascii="Arial" w:hAnsi="Arial" w:cs="Arial"/>
          <w:spacing w:val="80"/>
        </w:rPr>
        <w:t xml:space="preserve"> </w:t>
      </w:r>
      <w:r w:rsidRPr="0097756F">
        <w:rPr>
          <w:rFonts w:ascii="Arial" w:hAnsi="Arial" w:cs="Arial"/>
        </w:rPr>
        <w:t xml:space="preserve">y psicológicas, y asimismo criticaban el vínculo entre delincuencia y pobreza, asumido también por los criminólogos anteriores con la expresión “desorganización social”. En un artículo de 1930 titulado “La prisión como laboratorio criminológico” (publicado en castellano en </w:t>
      </w:r>
      <w:r w:rsidRPr="0097756F">
        <w:rPr>
          <w:rFonts w:ascii="Arial" w:hAnsi="Arial" w:cs="Arial"/>
          <w:i/>
        </w:rPr>
        <w:t>Encrucijadas: Revista Crítica de Ciencias Sociales</w:t>
      </w:r>
      <w:r w:rsidRPr="0097756F">
        <w:rPr>
          <w:rFonts w:ascii="Arial" w:hAnsi="Arial" w:cs="Arial"/>
        </w:rPr>
        <w:t>, nro. 16, 2018), Sutherland ya señalaba irónicamente</w:t>
      </w:r>
      <w:r w:rsidRPr="0097756F">
        <w:rPr>
          <w:rFonts w:ascii="Arial" w:hAnsi="Arial" w:cs="Arial"/>
          <w:spacing w:val="-1"/>
        </w:rPr>
        <w:t xml:space="preserve"> </w:t>
      </w:r>
      <w:r w:rsidRPr="0097756F">
        <w:rPr>
          <w:rFonts w:ascii="Arial" w:hAnsi="Arial" w:cs="Arial"/>
        </w:rPr>
        <w:t>la tarea de</w:t>
      </w:r>
      <w:r w:rsidRPr="0097756F">
        <w:rPr>
          <w:rFonts w:ascii="Arial" w:hAnsi="Arial" w:cs="Arial"/>
          <w:spacing w:val="-1"/>
        </w:rPr>
        <w:t xml:space="preserve"> </w:t>
      </w:r>
      <w:r w:rsidRPr="0097756F">
        <w:rPr>
          <w:rFonts w:ascii="Arial" w:hAnsi="Arial" w:cs="Arial"/>
        </w:rPr>
        <w:t xml:space="preserve">la criminología que buscaba tipos </w:t>
      </w:r>
      <w:proofErr w:type="spellStart"/>
      <w:r w:rsidRPr="0097756F">
        <w:rPr>
          <w:rFonts w:ascii="Arial" w:hAnsi="Arial" w:cs="Arial"/>
        </w:rPr>
        <w:t>delin</w:t>
      </w:r>
      <w:proofErr w:type="spellEnd"/>
      <w:r w:rsidRPr="0097756F">
        <w:rPr>
          <w:rFonts w:ascii="Arial" w:hAnsi="Arial" w:cs="Arial"/>
        </w:rPr>
        <w:t xml:space="preserve">- </w:t>
      </w:r>
      <w:proofErr w:type="spellStart"/>
      <w:r w:rsidRPr="0097756F">
        <w:rPr>
          <w:rFonts w:ascii="Arial" w:hAnsi="Arial" w:cs="Arial"/>
        </w:rPr>
        <w:t>cuenciales</w:t>
      </w:r>
      <w:proofErr w:type="spellEnd"/>
      <w:r w:rsidRPr="0097756F">
        <w:rPr>
          <w:rFonts w:ascii="Arial" w:hAnsi="Arial" w:cs="Arial"/>
        </w:rPr>
        <w:t xml:space="preserve"> entre los presos olvidándose de que la mayoría de los delincuentes, sobre </w:t>
      </w:r>
      <w:proofErr w:type="spellStart"/>
      <w:r w:rsidRPr="0097756F">
        <w:rPr>
          <w:rFonts w:ascii="Arial" w:hAnsi="Arial" w:cs="Arial"/>
        </w:rPr>
        <w:t>to</w:t>
      </w:r>
      <w:proofErr w:type="spellEnd"/>
      <w:r w:rsidRPr="0097756F">
        <w:rPr>
          <w:rFonts w:ascii="Arial" w:hAnsi="Arial" w:cs="Arial"/>
        </w:rPr>
        <w:t xml:space="preserve">- do los más hábiles, no se encontraban en ese medio. Distinguía entonces a esa </w:t>
      </w:r>
      <w:proofErr w:type="spellStart"/>
      <w:r w:rsidRPr="0097756F">
        <w:rPr>
          <w:rFonts w:ascii="Arial" w:hAnsi="Arial" w:cs="Arial"/>
        </w:rPr>
        <w:t>investi</w:t>
      </w:r>
      <w:proofErr w:type="spellEnd"/>
      <w:r w:rsidRPr="0097756F">
        <w:rPr>
          <w:rFonts w:ascii="Arial" w:hAnsi="Arial" w:cs="Arial"/>
        </w:rPr>
        <w:t xml:space="preserve">- </w:t>
      </w:r>
      <w:proofErr w:type="spellStart"/>
      <w:r w:rsidRPr="0097756F">
        <w:rPr>
          <w:rFonts w:ascii="Arial" w:hAnsi="Arial" w:cs="Arial"/>
        </w:rPr>
        <w:t>gación</w:t>
      </w:r>
      <w:proofErr w:type="spellEnd"/>
      <w:r w:rsidRPr="0097756F">
        <w:rPr>
          <w:rFonts w:ascii="Arial" w:hAnsi="Arial" w:cs="Arial"/>
        </w:rPr>
        <w:t xml:space="preserve"> </w:t>
      </w:r>
      <w:proofErr w:type="spellStart"/>
      <w:r w:rsidRPr="0097756F">
        <w:rPr>
          <w:rFonts w:ascii="Arial" w:hAnsi="Arial" w:cs="Arial"/>
        </w:rPr>
        <w:t>biologicista</w:t>
      </w:r>
      <w:proofErr w:type="spellEnd"/>
      <w:r w:rsidRPr="0097756F">
        <w:rPr>
          <w:rFonts w:ascii="Arial" w:hAnsi="Arial" w:cs="Arial"/>
        </w:rPr>
        <w:t xml:space="preserve"> y basada en lo individual –la inteligencia, la herencia, la “raza”– que predominaba en Europa, del modelo de investigaciones como las de Shaw basadas en historias</w:t>
      </w:r>
      <w:r w:rsidRPr="0097756F">
        <w:rPr>
          <w:rFonts w:ascii="Arial" w:hAnsi="Arial" w:cs="Arial"/>
          <w:spacing w:val="-3"/>
        </w:rPr>
        <w:t xml:space="preserve"> </w:t>
      </w:r>
      <w:r w:rsidRPr="0097756F">
        <w:rPr>
          <w:rFonts w:ascii="Arial" w:hAnsi="Arial" w:cs="Arial"/>
        </w:rPr>
        <w:t>de</w:t>
      </w:r>
      <w:r w:rsidRPr="0097756F">
        <w:rPr>
          <w:rFonts w:ascii="Arial" w:hAnsi="Arial" w:cs="Arial"/>
          <w:spacing w:val="-5"/>
        </w:rPr>
        <w:t xml:space="preserve"> </w:t>
      </w:r>
      <w:r w:rsidRPr="0097756F">
        <w:rPr>
          <w:rFonts w:ascii="Arial" w:hAnsi="Arial" w:cs="Arial"/>
        </w:rPr>
        <w:t>vida y con referencias</w:t>
      </w:r>
      <w:r w:rsidRPr="0097756F">
        <w:rPr>
          <w:rFonts w:ascii="Arial" w:hAnsi="Arial" w:cs="Arial"/>
          <w:spacing w:val="-3"/>
        </w:rPr>
        <w:t xml:space="preserve"> </w:t>
      </w:r>
      <w:r w:rsidRPr="0097756F">
        <w:rPr>
          <w:rFonts w:ascii="Arial" w:hAnsi="Arial" w:cs="Arial"/>
        </w:rPr>
        <w:t>externas</w:t>
      </w:r>
      <w:r w:rsidRPr="0097756F">
        <w:rPr>
          <w:rFonts w:ascii="Arial" w:hAnsi="Arial" w:cs="Arial"/>
          <w:spacing w:val="-3"/>
        </w:rPr>
        <w:t xml:space="preserve"> </w:t>
      </w:r>
      <w:r w:rsidRPr="0097756F">
        <w:rPr>
          <w:rFonts w:ascii="Arial" w:hAnsi="Arial" w:cs="Arial"/>
        </w:rPr>
        <w:t>al mundo de la prisión,</w:t>
      </w:r>
      <w:r w:rsidRPr="0097756F">
        <w:rPr>
          <w:rFonts w:ascii="Arial" w:hAnsi="Arial" w:cs="Arial"/>
          <w:spacing w:val="-2"/>
        </w:rPr>
        <w:t xml:space="preserve"> </w:t>
      </w:r>
      <w:r w:rsidRPr="0097756F">
        <w:rPr>
          <w:rFonts w:ascii="Arial" w:hAnsi="Arial" w:cs="Arial"/>
        </w:rPr>
        <w:t xml:space="preserve">del modelo de </w:t>
      </w:r>
      <w:proofErr w:type="spellStart"/>
      <w:r w:rsidRPr="0097756F">
        <w:rPr>
          <w:rFonts w:ascii="Arial" w:hAnsi="Arial" w:cs="Arial"/>
        </w:rPr>
        <w:t>investi</w:t>
      </w:r>
      <w:proofErr w:type="spellEnd"/>
      <w:r w:rsidRPr="0097756F">
        <w:rPr>
          <w:rFonts w:ascii="Arial" w:hAnsi="Arial" w:cs="Arial"/>
        </w:rPr>
        <w:t xml:space="preserve">- </w:t>
      </w:r>
      <w:proofErr w:type="spellStart"/>
      <w:r w:rsidRPr="0097756F">
        <w:rPr>
          <w:rFonts w:ascii="Arial" w:hAnsi="Arial" w:cs="Arial"/>
        </w:rPr>
        <w:t>gaciones</w:t>
      </w:r>
      <w:proofErr w:type="spellEnd"/>
      <w:r w:rsidRPr="0097756F">
        <w:rPr>
          <w:rFonts w:ascii="Arial" w:hAnsi="Arial" w:cs="Arial"/>
        </w:rPr>
        <w:t xml:space="preserve"> sobre el funcionamiento y la</w:t>
      </w:r>
      <w:r w:rsidRPr="0097756F">
        <w:rPr>
          <w:rFonts w:ascii="Arial" w:hAnsi="Arial" w:cs="Arial"/>
          <w:spacing w:val="-5"/>
        </w:rPr>
        <w:t xml:space="preserve"> </w:t>
      </w:r>
      <w:r w:rsidRPr="0097756F">
        <w:rPr>
          <w:rFonts w:ascii="Arial" w:hAnsi="Arial" w:cs="Arial"/>
        </w:rPr>
        <w:t xml:space="preserve">vida de la prisión, y de un cuarto tipo de investiga- </w:t>
      </w:r>
      <w:proofErr w:type="spellStart"/>
      <w:r w:rsidRPr="0097756F">
        <w:rPr>
          <w:rFonts w:ascii="Arial" w:hAnsi="Arial" w:cs="Arial"/>
        </w:rPr>
        <w:t>ciones</w:t>
      </w:r>
      <w:proofErr w:type="spellEnd"/>
      <w:r w:rsidRPr="0097756F">
        <w:rPr>
          <w:rFonts w:ascii="Arial" w:hAnsi="Arial" w:cs="Arial"/>
        </w:rPr>
        <w:t xml:space="preserve"> que combinan el segundo y el tercer tipo. Este cuarto modelo es el ideal para Sutherland pues podría servir a los funcionarios para los objetivos inmediatos en la </w:t>
      </w:r>
      <w:proofErr w:type="spellStart"/>
      <w:r w:rsidRPr="0097756F">
        <w:rPr>
          <w:rFonts w:ascii="Arial" w:hAnsi="Arial" w:cs="Arial"/>
        </w:rPr>
        <w:t>pri</w:t>
      </w:r>
      <w:proofErr w:type="spellEnd"/>
      <w:r w:rsidRPr="0097756F">
        <w:rPr>
          <w:rFonts w:ascii="Arial" w:hAnsi="Arial" w:cs="Arial"/>
        </w:rPr>
        <w:t xml:space="preserve">- </w:t>
      </w:r>
      <w:proofErr w:type="spellStart"/>
      <w:r w:rsidRPr="0097756F">
        <w:rPr>
          <w:rFonts w:ascii="Arial" w:hAnsi="Arial" w:cs="Arial"/>
        </w:rPr>
        <w:t>sión</w:t>
      </w:r>
      <w:proofErr w:type="spellEnd"/>
      <w:r w:rsidRPr="0097756F">
        <w:rPr>
          <w:rFonts w:ascii="Arial" w:hAnsi="Arial" w:cs="Arial"/>
        </w:rPr>
        <w:t>, y también a</w:t>
      </w:r>
      <w:r w:rsidRPr="0097756F">
        <w:rPr>
          <w:rFonts w:ascii="Arial" w:hAnsi="Arial" w:cs="Arial"/>
          <w:spacing w:val="-1"/>
        </w:rPr>
        <w:t xml:space="preserve"> </w:t>
      </w:r>
      <w:r w:rsidRPr="0097756F">
        <w:rPr>
          <w:rFonts w:ascii="Arial" w:hAnsi="Arial" w:cs="Arial"/>
        </w:rPr>
        <w:t>la criminología para</w:t>
      </w:r>
      <w:r w:rsidRPr="0097756F">
        <w:rPr>
          <w:rFonts w:ascii="Arial" w:hAnsi="Arial" w:cs="Arial"/>
          <w:spacing w:val="-1"/>
        </w:rPr>
        <w:t xml:space="preserve"> </w:t>
      </w:r>
      <w:r w:rsidRPr="0097756F">
        <w:rPr>
          <w:rFonts w:ascii="Arial" w:hAnsi="Arial" w:cs="Arial"/>
        </w:rPr>
        <w:t>formular una teoría</w:t>
      </w:r>
      <w:r w:rsidRPr="0097756F">
        <w:rPr>
          <w:rFonts w:ascii="Arial" w:hAnsi="Arial" w:cs="Arial"/>
          <w:spacing w:val="-1"/>
        </w:rPr>
        <w:t xml:space="preserve"> </w:t>
      </w:r>
      <w:r w:rsidRPr="0097756F">
        <w:rPr>
          <w:rFonts w:ascii="Arial" w:hAnsi="Arial" w:cs="Arial"/>
        </w:rPr>
        <w:t xml:space="preserve">más acertada sobre la crimina- </w:t>
      </w:r>
      <w:proofErr w:type="spellStart"/>
      <w:r w:rsidRPr="0097756F">
        <w:rPr>
          <w:rFonts w:ascii="Arial" w:hAnsi="Arial" w:cs="Arial"/>
        </w:rPr>
        <w:t>lidad</w:t>
      </w:r>
      <w:proofErr w:type="spellEnd"/>
      <w:r w:rsidRPr="0097756F">
        <w:rPr>
          <w:rFonts w:ascii="Arial" w:hAnsi="Arial" w:cs="Arial"/>
        </w:rPr>
        <w:t>, incluso la que no llega a tal institución.</w:t>
      </w:r>
    </w:p>
    <w:p w:rsidR="00972B15" w:rsidRPr="0097756F" w:rsidRDefault="006B78E7">
      <w:pPr>
        <w:pStyle w:val="Textoindependiente"/>
        <w:spacing w:before="165" w:line="360" w:lineRule="auto"/>
        <w:ind w:right="294"/>
        <w:rPr>
          <w:rFonts w:ascii="Arial" w:hAnsi="Arial" w:cs="Arial"/>
        </w:rPr>
      </w:pPr>
      <w:r w:rsidRPr="0097756F">
        <w:rPr>
          <w:rFonts w:ascii="Arial" w:hAnsi="Arial" w:cs="Arial"/>
        </w:rPr>
        <w:t>Sutherland puso su esfuerzo entonces</w:t>
      </w:r>
      <w:r w:rsidRPr="0097756F">
        <w:rPr>
          <w:rFonts w:ascii="Arial" w:hAnsi="Arial" w:cs="Arial"/>
          <w:spacing w:val="-2"/>
        </w:rPr>
        <w:t xml:space="preserve"> </w:t>
      </w:r>
      <w:r w:rsidRPr="0097756F">
        <w:rPr>
          <w:rFonts w:ascii="Arial" w:hAnsi="Arial" w:cs="Arial"/>
        </w:rPr>
        <w:t>en realizar</w:t>
      </w:r>
      <w:r w:rsidRPr="0097756F">
        <w:rPr>
          <w:rFonts w:ascii="Arial" w:hAnsi="Arial" w:cs="Arial"/>
          <w:spacing w:val="-1"/>
        </w:rPr>
        <w:t xml:space="preserve"> </w:t>
      </w:r>
      <w:r w:rsidRPr="0097756F">
        <w:rPr>
          <w:rFonts w:ascii="Arial" w:hAnsi="Arial" w:cs="Arial"/>
        </w:rPr>
        <w:t>una</w:t>
      </w:r>
      <w:r w:rsidRPr="0097756F">
        <w:rPr>
          <w:rFonts w:ascii="Arial" w:hAnsi="Arial" w:cs="Arial"/>
          <w:spacing w:val="-3"/>
        </w:rPr>
        <w:t xml:space="preserve"> </w:t>
      </w:r>
      <w:r w:rsidRPr="0097756F">
        <w:rPr>
          <w:rFonts w:ascii="Arial" w:hAnsi="Arial" w:cs="Arial"/>
        </w:rPr>
        <w:t>teoría general que pudiera explicar todo tipo de delincuencia, y que para ello debiera buscar los factores que se asocien con cualquier tipo de delincuencia (incluso la no detectada) y no con un tipo de delito en particular. Especialmente</w:t>
      </w:r>
      <w:r w:rsidRPr="0097756F">
        <w:rPr>
          <w:rFonts w:ascii="Arial" w:hAnsi="Arial" w:cs="Arial"/>
          <w:spacing w:val="-2"/>
        </w:rPr>
        <w:t xml:space="preserve"> </w:t>
      </w:r>
      <w:r w:rsidRPr="0097756F">
        <w:rPr>
          <w:rFonts w:ascii="Arial" w:hAnsi="Arial" w:cs="Arial"/>
        </w:rPr>
        <w:t>los</w:t>
      </w:r>
      <w:r w:rsidRPr="0097756F">
        <w:rPr>
          <w:rFonts w:ascii="Arial" w:hAnsi="Arial" w:cs="Arial"/>
          <w:spacing w:val="-1"/>
        </w:rPr>
        <w:t xml:space="preserve"> </w:t>
      </w:r>
      <w:r w:rsidRPr="0097756F">
        <w:rPr>
          <w:rFonts w:ascii="Arial" w:hAnsi="Arial" w:cs="Arial"/>
        </w:rPr>
        <w:t>seleccionados</w:t>
      </w:r>
      <w:r w:rsidRPr="0097756F">
        <w:rPr>
          <w:rFonts w:ascii="Arial" w:hAnsi="Arial" w:cs="Arial"/>
          <w:spacing w:val="-1"/>
        </w:rPr>
        <w:t xml:space="preserve"> </w:t>
      </w:r>
      <w:r w:rsidRPr="0097756F">
        <w:rPr>
          <w:rFonts w:ascii="Arial" w:hAnsi="Arial" w:cs="Arial"/>
        </w:rPr>
        <w:t>y perseguidos</w:t>
      </w:r>
      <w:r w:rsidRPr="0097756F">
        <w:rPr>
          <w:rFonts w:ascii="Arial" w:hAnsi="Arial" w:cs="Arial"/>
          <w:spacing w:val="-1"/>
        </w:rPr>
        <w:t xml:space="preserve"> </w:t>
      </w:r>
      <w:r w:rsidRPr="0097756F">
        <w:rPr>
          <w:rFonts w:ascii="Arial" w:hAnsi="Arial" w:cs="Arial"/>
        </w:rPr>
        <w:t xml:space="preserve">por la policía. En </w:t>
      </w:r>
      <w:proofErr w:type="spellStart"/>
      <w:r w:rsidRPr="0097756F">
        <w:rPr>
          <w:rFonts w:ascii="Arial" w:hAnsi="Arial" w:cs="Arial"/>
        </w:rPr>
        <w:t>es</w:t>
      </w:r>
      <w:proofErr w:type="spellEnd"/>
      <w:r w:rsidRPr="0097756F">
        <w:rPr>
          <w:rFonts w:ascii="Arial" w:hAnsi="Arial" w:cs="Arial"/>
        </w:rPr>
        <w:t>-</w:t>
      </w:r>
    </w:p>
    <w:p w:rsidR="00972B15" w:rsidRPr="0097756F" w:rsidRDefault="00972B15">
      <w:pPr>
        <w:spacing w:line="360" w:lineRule="auto"/>
        <w:rPr>
          <w:rFonts w:ascii="Arial" w:hAnsi="Arial" w:cs="Arial"/>
          <w:sz w:val="20"/>
          <w:szCs w:val="20"/>
        </w:rPr>
        <w:sectPr w:rsidR="00972B15" w:rsidRPr="0097756F">
          <w:pgSz w:w="11910" w:h="16840"/>
          <w:pgMar w:top="1140" w:right="1680" w:bottom="1640" w:left="1680" w:header="706" w:footer="1456" w:gutter="0"/>
          <w:cols w:space="720"/>
        </w:sectPr>
      </w:pPr>
    </w:p>
    <w:p w:rsidR="00972B15" w:rsidRPr="0097756F" w:rsidRDefault="006B78E7">
      <w:pPr>
        <w:pStyle w:val="Textoindependiente"/>
        <w:spacing w:line="360" w:lineRule="auto"/>
        <w:ind w:firstLine="0"/>
        <w:rPr>
          <w:rFonts w:ascii="Arial" w:hAnsi="Arial" w:cs="Arial"/>
        </w:rPr>
      </w:pPr>
      <w:proofErr w:type="spellStart"/>
      <w:proofErr w:type="gramStart"/>
      <w:r w:rsidRPr="0097756F">
        <w:rPr>
          <w:rFonts w:ascii="Arial" w:hAnsi="Arial" w:cs="Arial"/>
        </w:rPr>
        <w:lastRenderedPageBreak/>
        <w:t>ta</w:t>
      </w:r>
      <w:proofErr w:type="spellEnd"/>
      <w:proofErr w:type="gramEnd"/>
      <w:r w:rsidRPr="0097756F">
        <w:rPr>
          <w:rFonts w:ascii="Arial" w:hAnsi="Arial" w:cs="Arial"/>
        </w:rPr>
        <w:t xml:space="preserve"> reducción era</w:t>
      </w:r>
      <w:r w:rsidRPr="0097756F">
        <w:rPr>
          <w:rFonts w:ascii="Arial" w:hAnsi="Arial" w:cs="Arial"/>
          <w:spacing w:val="-1"/>
        </w:rPr>
        <w:t xml:space="preserve"> </w:t>
      </w:r>
      <w:r w:rsidRPr="0097756F">
        <w:rPr>
          <w:rFonts w:ascii="Arial" w:hAnsi="Arial" w:cs="Arial"/>
        </w:rPr>
        <w:t>en</w:t>
      </w:r>
      <w:r w:rsidRPr="0097756F">
        <w:rPr>
          <w:rFonts w:ascii="Arial" w:hAnsi="Arial" w:cs="Arial"/>
          <w:spacing w:val="-1"/>
        </w:rPr>
        <w:t xml:space="preserve"> </w:t>
      </w:r>
      <w:r w:rsidRPr="0097756F">
        <w:rPr>
          <w:rFonts w:ascii="Arial" w:hAnsi="Arial" w:cs="Arial"/>
        </w:rPr>
        <w:t>lo que</w:t>
      </w:r>
      <w:r w:rsidRPr="0097756F">
        <w:rPr>
          <w:rFonts w:ascii="Arial" w:hAnsi="Arial" w:cs="Arial"/>
          <w:spacing w:val="-6"/>
        </w:rPr>
        <w:t xml:space="preserve"> </w:t>
      </w:r>
      <w:r w:rsidRPr="0097756F">
        <w:rPr>
          <w:rFonts w:ascii="Arial" w:hAnsi="Arial" w:cs="Arial"/>
        </w:rPr>
        <w:t>fallaban</w:t>
      </w:r>
      <w:r w:rsidRPr="0097756F">
        <w:rPr>
          <w:rFonts w:ascii="Arial" w:hAnsi="Arial" w:cs="Arial"/>
          <w:spacing w:val="-1"/>
        </w:rPr>
        <w:t xml:space="preserve"> </w:t>
      </w:r>
      <w:r w:rsidRPr="0097756F">
        <w:rPr>
          <w:rFonts w:ascii="Arial" w:hAnsi="Arial" w:cs="Arial"/>
        </w:rPr>
        <w:t>las explicaciones en base a la</w:t>
      </w:r>
      <w:r w:rsidRPr="0097756F">
        <w:rPr>
          <w:rFonts w:ascii="Arial" w:hAnsi="Arial" w:cs="Arial"/>
          <w:spacing w:val="-1"/>
        </w:rPr>
        <w:t xml:space="preserve"> </w:t>
      </w:r>
      <w:r w:rsidRPr="0097756F">
        <w:rPr>
          <w:rFonts w:ascii="Arial" w:hAnsi="Arial" w:cs="Arial"/>
        </w:rPr>
        <w:t>pobreza o</w:t>
      </w:r>
      <w:r w:rsidRPr="0097756F">
        <w:rPr>
          <w:rFonts w:ascii="Arial" w:hAnsi="Arial" w:cs="Arial"/>
          <w:spacing w:val="-1"/>
        </w:rPr>
        <w:t xml:space="preserve"> </w:t>
      </w:r>
      <w:r w:rsidRPr="0097756F">
        <w:rPr>
          <w:rFonts w:ascii="Arial" w:hAnsi="Arial" w:cs="Arial"/>
        </w:rPr>
        <w:t>a problemas de la personalidad y, en</w:t>
      </w:r>
      <w:r w:rsidRPr="0097756F">
        <w:rPr>
          <w:rFonts w:ascii="Arial" w:hAnsi="Arial" w:cs="Arial"/>
          <w:spacing w:val="-1"/>
        </w:rPr>
        <w:t xml:space="preserve"> </w:t>
      </w:r>
      <w:r w:rsidRPr="0097756F">
        <w:rPr>
          <w:rFonts w:ascii="Arial" w:hAnsi="Arial" w:cs="Arial"/>
        </w:rPr>
        <w:t>fin, todo el positivismo</w:t>
      </w:r>
      <w:r w:rsidRPr="0097756F">
        <w:rPr>
          <w:rFonts w:ascii="Arial" w:hAnsi="Arial" w:cs="Arial"/>
          <w:spacing w:val="-1"/>
        </w:rPr>
        <w:t xml:space="preserve"> </w:t>
      </w:r>
      <w:r w:rsidRPr="0097756F">
        <w:rPr>
          <w:rFonts w:ascii="Arial" w:hAnsi="Arial" w:cs="Arial"/>
        </w:rPr>
        <w:t xml:space="preserve">criminológico. Que además, no explicaba por qué en unos casos provocaban delincuencia y en muchos otros, no. Según este </w:t>
      </w:r>
      <w:proofErr w:type="spellStart"/>
      <w:r w:rsidRPr="0097756F">
        <w:rPr>
          <w:rFonts w:ascii="Arial" w:hAnsi="Arial" w:cs="Arial"/>
        </w:rPr>
        <w:t>au</w:t>
      </w:r>
      <w:proofErr w:type="spellEnd"/>
      <w:r w:rsidRPr="0097756F">
        <w:rPr>
          <w:rFonts w:ascii="Arial" w:hAnsi="Arial" w:cs="Arial"/>
        </w:rPr>
        <w:t xml:space="preserve">- </w:t>
      </w:r>
      <w:proofErr w:type="spellStart"/>
      <w:r w:rsidRPr="0097756F">
        <w:rPr>
          <w:rFonts w:ascii="Arial" w:hAnsi="Arial" w:cs="Arial"/>
        </w:rPr>
        <w:t>tor</w:t>
      </w:r>
      <w:proofErr w:type="spellEnd"/>
      <w:r w:rsidRPr="0097756F">
        <w:rPr>
          <w:rFonts w:ascii="Arial" w:hAnsi="Arial" w:cs="Arial"/>
        </w:rPr>
        <w:t xml:space="preserve"> estas</w:t>
      </w:r>
      <w:r w:rsidRPr="0097756F">
        <w:rPr>
          <w:rFonts w:ascii="Arial" w:hAnsi="Arial" w:cs="Arial"/>
          <w:spacing w:val="-3"/>
        </w:rPr>
        <w:t xml:space="preserve"> </w:t>
      </w:r>
      <w:r w:rsidRPr="0097756F">
        <w:rPr>
          <w:rFonts w:ascii="Arial" w:hAnsi="Arial" w:cs="Arial"/>
        </w:rPr>
        <w:t>causas</w:t>
      </w:r>
      <w:r w:rsidRPr="0097756F">
        <w:rPr>
          <w:rFonts w:ascii="Arial" w:hAnsi="Arial" w:cs="Arial"/>
          <w:spacing w:val="-3"/>
        </w:rPr>
        <w:t xml:space="preserve"> </w:t>
      </w:r>
      <w:r w:rsidRPr="0097756F">
        <w:rPr>
          <w:rFonts w:ascii="Arial" w:hAnsi="Arial" w:cs="Arial"/>
        </w:rPr>
        <w:t>no provocaban por sí solas</w:t>
      </w:r>
      <w:r w:rsidRPr="0097756F">
        <w:rPr>
          <w:rFonts w:ascii="Arial" w:hAnsi="Arial" w:cs="Arial"/>
          <w:spacing w:val="-3"/>
        </w:rPr>
        <w:t xml:space="preserve"> </w:t>
      </w:r>
      <w:r w:rsidRPr="0097756F">
        <w:rPr>
          <w:rFonts w:ascii="Arial" w:hAnsi="Arial" w:cs="Arial"/>
        </w:rPr>
        <w:t>el delito, pues</w:t>
      </w:r>
      <w:r w:rsidRPr="0097756F">
        <w:rPr>
          <w:rFonts w:ascii="Arial" w:hAnsi="Arial" w:cs="Arial"/>
          <w:spacing w:val="-3"/>
        </w:rPr>
        <w:t xml:space="preserve"> </w:t>
      </w:r>
      <w:r w:rsidRPr="0097756F">
        <w:rPr>
          <w:rFonts w:ascii="Arial" w:hAnsi="Arial" w:cs="Arial"/>
        </w:rPr>
        <w:t>a veces</w:t>
      </w:r>
      <w:r w:rsidRPr="0097756F">
        <w:rPr>
          <w:rFonts w:ascii="Arial" w:hAnsi="Arial" w:cs="Arial"/>
          <w:spacing w:val="-3"/>
        </w:rPr>
        <w:t xml:space="preserve"> </w:t>
      </w:r>
      <w:r w:rsidRPr="0097756F">
        <w:rPr>
          <w:rFonts w:ascii="Arial" w:hAnsi="Arial" w:cs="Arial"/>
        </w:rPr>
        <w:t>algunos</w:t>
      </w:r>
      <w:r w:rsidRPr="0097756F">
        <w:rPr>
          <w:rFonts w:ascii="Arial" w:hAnsi="Arial" w:cs="Arial"/>
          <w:spacing w:val="-3"/>
        </w:rPr>
        <w:t xml:space="preserve"> </w:t>
      </w:r>
      <w:r w:rsidRPr="0097756F">
        <w:rPr>
          <w:rFonts w:ascii="Arial" w:hAnsi="Arial" w:cs="Arial"/>
        </w:rPr>
        <w:t>actores</w:t>
      </w:r>
      <w:r w:rsidRPr="0097756F">
        <w:rPr>
          <w:rFonts w:ascii="Arial" w:hAnsi="Arial" w:cs="Arial"/>
          <w:spacing w:val="-3"/>
        </w:rPr>
        <w:t xml:space="preserve"> </w:t>
      </w:r>
      <w:proofErr w:type="spellStart"/>
      <w:r w:rsidRPr="0097756F">
        <w:rPr>
          <w:rFonts w:ascii="Arial" w:hAnsi="Arial" w:cs="Arial"/>
        </w:rPr>
        <w:t>reali</w:t>
      </w:r>
      <w:proofErr w:type="spellEnd"/>
      <w:r w:rsidRPr="0097756F">
        <w:rPr>
          <w:rFonts w:ascii="Arial" w:hAnsi="Arial" w:cs="Arial"/>
        </w:rPr>
        <w:t xml:space="preserve">- </w:t>
      </w:r>
      <w:proofErr w:type="spellStart"/>
      <w:r w:rsidRPr="0097756F">
        <w:rPr>
          <w:rFonts w:ascii="Arial" w:hAnsi="Arial" w:cs="Arial"/>
        </w:rPr>
        <w:t>zan</w:t>
      </w:r>
      <w:proofErr w:type="spellEnd"/>
      <w:r w:rsidRPr="0097756F">
        <w:rPr>
          <w:rFonts w:ascii="Arial" w:hAnsi="Arial" w:cs="Arial"/>
        </w:rPr>
        <w:t xml:space="preserve"> delitos</w:t>
      </w:r>
      <w:r w:rsidRPr="0097756F">
        <w:rPr>
          <w:rFonts w:ascii="Arial" w:hAnsi="Arial" w:cs="Arial"/>
          <w:spacing w:val="-2"/>
        </w:rPr>
        <w:t xml:space="preserve"> </w:t>
      </w:r>
      <w:r w:rsidRPr="0097756F">
        <w:rPr>
          <w:rFonts w:ascii="Arial" w:hAnsi="Arial" w:cs="Arial"/>
        </w:rPr>
        <w:t>cuando no</w:t>
      </w:r>
      <w:r w:rsidRPr="0097756F">
        <w:rPr>
          <w:rFonts w:ascii="Arial" w:hAnsi="Arial" w:cs="Arial"/>
          <w:spacing w:val="-3"/>
        </w:rPr>
        <w:t xml:space="preserve"> </w:t>
      </w:r>
      <w:r w:rsidRPr="0097756F">
        <w:rPr>
          <w:rFonts w:ascii="Arial" w:hAnsi="Arial" w:cs="Arial"/>
        </w:rPr>
        <w:t>se dan esas</w:t>
      </w:r>
      <w:r w:rsidRPr="0097756F">
        <w:rPr>
          <w:rFonts w:ascii="Arial" w:hAnsi="Arial" w:cs="Arial"/>
          <w:spacing w:val="-2"/>
        </w:rPr>
        <w:t xml:space="preserve"> </w:t>
      </w:r>
      <w:r w:rsidRPr="0097756F">
        <w:rPr>
          <w:rFonts w:ascii="Arial" w:hAnsi="Arial" w:cs="Arial"/>
        </w:rPr>
        <w:t>características, y</w:t>
      </w:r>
      <w:r w:rsidRPr="0097756F">
        <w:rPr>
          <w:rFonts w:ascii="Arial" w:hAnsi="Arial" w:cs="Arial"/>
          <w:spacing w:val="-1"/>
        </w:rPr>
        <w:t xml:space="preserve"> </w:t>
      </w:r>
      <w:r w:rsidRPr="0097756F">
        <w:rPr>
          <w:rFonts w:ascii="Arial" w:hAnsi="Arial" w:cs="Arial"/>
        </w:rPr>
        <w:t>en otras</w:t>
      </w:r>
      <w:r w:rsidRPr="0097756F">
        <w:rPr>
          <w:rFonts w:ascii="Arial" w:hAnsi="Arial" w:cs="Arial"/>
          <w:spacing w:val="-2"/>
        </w:rPr>
        <w:t xml:space="preserve"> </w:t>
      </w:r>
      <w:r w:rsidRPr="0097756F">
        <w:rPr>
          <w:rFonts w:ascii="Arial" w:hAnsi="Arial" w:cs="Arial"/>
        </w:rPr>
        <w:t>se dan esas</w:t>
      </w:r>
      <w:r w:rsidRPr="0097756F">
        <w:rPr>
          <w:rFonts w:ascii="Arial" w:hAnsi="Arial" w:cs="Arial"/>
          <w:spacing w:val="-2"/>
        </w:rPr>
        <w:t xml:space="preserve"> </w:t>
      </w:r>
      <w:r w:rsidRPr="0097756F">
        <w:rPr>
          <w:rFonts w:ascii="Arial" w:hAnsi="Arial" w:cs="Arial"/>
        </w:rPr>
        <w:t xml:space="preserve">características en sujetos que no realizan delitos. La relación del comportamiento individual con su contexto que lo posibilita es fundamental. Su esfuerzo se centraba en una criminología sociológica y política, que sirviera tanto para explicar todo tipo de delito sin lastres </w:t>
      </w:r>
      <w:proofErr w:type="spellStart"/>
      <w:r w:rsidRPr="0097756F">
        <w:rPr>
          <w:rFonts w:ascii="Arial" w:hAnsi="Arial" w:cs="Arial"/>
        </w:rPr>
        <w:t>jurídi</w:t>
      </w:r>
      <w:proofErr w:type="spellEnd"/>
      <w:r w:rsidRPr="0097756F">
        <w:rPr>
          <w:rFonts w:ascii="Arial" w:hAnsi="Arial" w:cs="Arial"/>
        </w:rPr>
        <w:t xml:space="preserve">- </w:t>
      </w:r>
      <w:proofErr w:type="spellStart"/>
      <w:r w:rsidRPr="0097756F">
        <w:rPr>
          <w:rFonts w:ascii="Arial" w:hAnsi="Arial" w:cs="Arial"/>
        </w:rPr>
        <w:t>cos</w:t>
      </w:r>
      <w:proofErr w:type="spellEnd"/>
      <w:r w:rsidRPr="0097756F">
        <w:rPr>
          <w:rFonts w:ascii="Arial" w:hAnsi="Arial" w:cs="Arial"/>
        </w:rPr>
        <w:t xml:space="preserve"> ni médicos, pero también que sirviese para prevenir y evitar tales conductas.</w:t>
      </w:r>
    </w:p>
    <w:p w:rsidR="00972B15" w:rsidRPr="0097756F" w:rsidRDefault="006B78E7">
      <w:pPr>
        <w:pStyle w:val="Textoindependiente"/>
        <w:spacing w:before="161" w:line="360" w:lineRule="auto"/>
        <w:rPr>
          <w:rFonts w:ascii="Arial" w:hAnsi="Arial" w:cs="Arial"/>
        </w:rPr>
      </w:pPr>
      <w:r w:rsidRPr="0097756F">
        <w:rPr>
          <w:rFonts w:ascii="Arial" w:hAnsi="Arial" w:cs="Arial"/>
        </w:rPr>
        <w:t xml:space="preserve">Es así que se llega a la teoría de los “contactos diferenciales”, que parte de que en cada área cultural diferencial los individuos aprenden modelos y esquemas de </w:t>
      </w:r>
      <w:proofErr w:type="spellStart"/>
      <w:r w:rsidRPr="0097756F">
        <w:rPr>
          <w:rFonts w:ascii="Arial" w:hAnsi="Arial" w:cs="Arial"/>
        </w:rPr>
        <w:t>com</w:t>
      </w:r>
      <w:proofErr w:type="spellEnd"/>
      <w:r w:rsidRPr="0097756F">
        <w:rPr>
          <w:rFonts w:ascii="Arial" w:hAnsi="Arial" w:cs="Arial"/>
        </w:rPr>
        <w:t xml:space="preserve">- </w:t>
      </w:r>
      <w:proofErr w:type="spellStart"/>
      <w:r w:rsidRPr="0097756F">
        <w:rPr>
          <w:rFonts w:ascii="Arial" w:hAnsi="Arial" w:cs="Arial"/>
        </w:rPr>
        <w:t>portamiento</w:t>
      </w:r>
      <w:proofErr w:type="spellEnd"/>
      <w:r w:rsidRPr="0097756F">
        <w:rPr>
          <w:rFonts w:ascii="Arial" w:hAnsi="Arial" w:cs="Arial"/>
          <w:spacing w:val="-2"/>
        </w:rPr>
        <w:t xml:space="preserve"> </w:t>
      </w:r>
      <w:r w:rsidRPr="0097756F">
        <w:rPr>
          <w:rFonts w:ascii="Arial" w:hAnsi="Arial" w:cs="Arial"/>
        </w:rPr>
        <w:t>diferentes. A</w:t>
      </w:r>
      <w:r w:rsidRPr="0097756F">
        <w:rPr>
          <w:rFonts w:ascii="Arial" w:hAnsi="Arial" w:cs="Arial"/>
          <w:spacing w:val="-1"/>
        </w:rPr>
        <w:t xml:space="preserve"> </w:t>
      </w:r>
      <w:r w:rsidRPr="0097756F">
        <w:rPr>
          <w:rFonts w:ascii="Arial" w:hAnsi="Arial" w:cs="Arial"/>
        </w:rPr>
        <w:t>nivel socio-estructural se</w:t>
      </w:r>
      <w:r w:rsidRPr="0097756F">
        <w:rPr>
          <w:rFonts w:ascii="Arial" w:hAnsi="Arial" w:cs="Arial"/>
          <w:spacing w:val="-2"/>
        </w:rPr>
        <w:t xml:space="preserve"> </w:t>
      </w:r>
      <w:r w:rsidRPr="0097756F">
        <w:rPr>
          <w:rFonts w:ascii="Arial" w:hAnsi="Arial" w:cs="Arial"/>
        </w:rPr>
        <w:t>puede</w:t>
      </w:r>
      <w:r w:rsidRPr="0097756F">
        <w:rPr>
          <w:rFonts w:ascii="Arial" w:hAnsi="Arial" w:cs="Arial"/>
          <w:spacing w:val="-2"/>
        </w:rPr>
        <w:t xml:space="preserve"> </w:t>
      </w:r>
      <w:r w:rsidRPr="0097756F">
        <w:rPr>
          <w:rFonts w:ascii="Arial" w:hAnsi="Arial" w:cs="Arial"/>
        </w:rPr>
        <w:t>hablar</w:t>
      </w:r>
      <w:r w:rsidRPr="0097756F">
        <w:rPr>
          <w:rFonts w:ascii="Arial" w:hAnsi="Arial" w:cs="Arial"/>
          <w:spacing w:val="-1"/>
        </w:rPr>
        <w:t xml:space="preserve"> </w:t>
      </w:r>
      <w:r w:rsidRPr="0097756F">
        <w:rPr>
          <w:rFonts w:ascii="Arial" w:hAnsi="Arial" w:cs="Arial"/>
        </w:rPr>
        <w:t>de</w:t>
      </w:r>
      <w:r w:rsidRPr="0097756F">
        <w:rPr>
          <w:rFonts w:ascii="Arial" w:hAnsi="Arial" w:cs="Arial"/>
          <w:spacing w:val="-2"/>
        </w:rPr>
        <w:t xml:space="preserve"> </w:t>
      </w:r>
      <w:r w:rsidRPr="0097756F">
        <w:rPr>
          <w:rFonts w:ascii="Arial" w:hAnsi="Arial" w:cs="Arial"/>
        </w:rPr>
        <w:t>organización</w:t>
      </w:r>
      <w:r w:rsidRPr="0097756F">
        <w:rPr>
          <w:rFonts w:ascii="Arial" w:hAnsi="Arial" w:cs="Arial"/>
          <w:spacing w:val="-2"/>
        </w:rPr>
        <w:t xml:space="preserve"> </w:t>
      </w:r>
      <w:proofErr w:type="spellStart"/>
      <w:r w:rsidRPr="0097756F">
        <w:rPr>
          <w:rFonts w:ascii="Arial" w:hAnsi="Arial" w:cs="Arial"/>
        </w:rPr>
        <w:t>diferen</w:t>
      </w:r>
      <w:proofErr w:type="spellEnd"/>
      <w:r w:rsidRPr="0097756F">
        <w:rPr>
          <w:rFonts w:ascii="Arial" w:hAnsi="Arial" w:cs="Arial"/>
        </w:rPr>
        <w:t xml:space="preserve">- </w:t>
      </w:r>
      <w:proofErr w:type="spellStart"/>
      <w:r w:rsidRPr="0097756F">
        <w:rPr>
          <w:rFonts w:ascii="Arial" w:hAnsi="Arial" w:cs="Arial"/>
        </w:rPr>
        <w:t>cial</w:t>
      </w:r>
      <w:proofErr w:type="spellEnd"/>
      <w:r w:rsidRPr="0097756F">
        <w:rPr>
          <w:rFonts w:ascii="Arial" w:hAnsi="Arial" w:cs="Arial"/>
        </w:rPr>
        <w:t>, pero a nivel individual, lo</w:t>
      </w:r>
      <w:r w:rsidRPr="0097756F">
        <w:rPr>
          <w:rFonts w:ascii="Arial" w:hAnsi="Arial" w:cs="Arial"/>
          <w:spacing w:val="-2"/>
        </w:rPr>
        <w:t xml:space="preserve"> </w:t>
      </w:r>
      <w:r w:rsidRPr="0097756F">
        <w:rPr>
          <w:rFonts w:ascii="Arial" w:hAnsi="Arial" w:cs="Arial"/>
        </w:rPr>
        <w:t>importante</w:t>
      </w:r>
      <w:r w:rsidRPr="0097756F">
        <w:rPr>
          <w:rFonts w:ascii="Arial" w:hAnsi="Arial" w:cs="Arial"/>
          <w:spacing w:val="-2"/>
        </w:rPr>
        <w:t xml:space="preserve"> </w:t>
      </w:r>
      <w:r w:rsidRPr="0097756F">
        <w:rPr>
          <w:rFonts w:ascii="Arial" w:hAnsi="Arial" w:cs="Arial"/>
        </w:rPr>
        <w:t>es</w:t>
      </w:r>
      <w:r w:rsidRPr="0097756F">
        <w:rPr>
          <w:rFonts w:ascii="Arial" w:hAnsi="Arial" w:cs="Arial"/>
          <w:spacing w:val="-1"/>
        </w:rPr>
        <w:t xml:space="preserve"> </w:t>
      </w:r>
      <w:r w:rsidRPr="0097756F">
        <w:rPr>
          <w:rFonts w:ascii="Arial" w:hAnsi="Arial" w:cs="Arial"/>
        </w:rPr>
        <w:t>el contacto, o asociación, diferencial. Ello</w:t>
      </w:r>
      <w:r w:rsidRPr="0097756F">
        <w:rPr>
          <w:rFonts w:ascii="Arial" w:hAnsi="Arial" w:cs="Arial"/>
          <w:spacing w:val="-2"/>
        </w:rPr>
        <w:t xml:space="preserve"> </w:t>
      </w:r>
      <w:r w:rsidRPr="0097756F">
        <w:rPr>
          <w:rFonts w:ascii="Arial" w:hAnsi="Arial" w:cs="Arial"/>
        </w:rPr>
        <w:t>re- mite a la teoría del aprendizaje del comportamiento que se produce en la organización diferencial. El comportamiento delictivo no está determinado genéticamente, ni es</w:t>
      </w:r>
      <w:r w:rsidRPr="0097756F">
        <w:rPr>
          <w:rFonts w:ascii="Arial" w:hAnsi="Arial" w:cs="Arial"/>
          <w:spacing w:val="-2"/>
        </w:rPr>
        <w:t xml:space="preserve"> </w:t>
      </w:r>
      <w:proofErr w:type="spellStart"/>
      <w:r w:rsidRPr="0097756F">
        <w:rPr>
          <w:rFonts w:ascii="Arial" w:hAnsi="Arial" w:cs="Arial"/>
        </w:rPr>
        <w:t>produ</w:t>
      </w:r>
      <w:proofErr w:type="spellEnd"/>
      <w:r w:rsidRPr="0097756F">
        <w:rPr>
          <w:rFonts w:ascii="Arial" w:hAnsi="Arial" w:cs="Arial"/>
        </w:rPr>
        <w:t xml:space="preserve">- </w:t>
      </w:r>
      <w:proofErr w:type="spellStart"/>
      <w:r w:rsidRPr="0097756F">
        <w:rPr>
          <w:rFonts w:ascii="Arial" w:hAnsi="Arial" w:cs="Arial"/>
        </w:rPr>
        <w:t>cido</w:t>
      </w:r>
      <w:proofErr w:type="spellEnd"/>
      <w:r w:rsidRPr="0097756F">
        <w:rPr>
          <w:rFonts w:ascii="Arial" w:hAnsi="Arial" w:cs="Arial"/>
        </w:rPr>
        <w:t xml:space="preserve"> por problemas</w:t>
      </w:r>
      <w:r w:rsidRPr="0097756F">
        <w:rPr>
          <w:rFonts w:ascii="Arial" w:hAnsi="Arial" w:cs="Arial"/>
          <w:spacing w:val="-1"/>
        </w:rPr>
        <w:t xml:space="preserve"> </w:t>
      </w:r>
      <w:r w:rsidRPr="0097756F">
        <w:rPr>
          <w:rFonts w:ascii="Arial" w:hAnsi="Arial" w:cs="Arial"/>
        </w:rPr>
        <w:t>en</w:t>
      </w:r>
      <w:r w:rsidRPr="0097756F">
        <w:rPr>
          <w:rFonts w:ascii="Arial" w:hAnsi="Arial" w:cs="Arial"/>
          <w:spacing w:val="-2"/>
        </w:rPr>
        <w:t xml:space="preserve"> </w:t>
      </w:r>
      <w:r w:rsidRPr="0097756F">
        <w:rPr>
          <w:rFonts w:ascii="Arial" w:hAnsi="Arial" w:cs="Arial"/>
        </w:rPr>
        <w:t>la</w:t>
      </w:r>
      <w:r w:rsidRPr="0097756F">
        <w:rPr>
          <w:rFonts w:ascii="Arial" w:hAnsi="Arial" w:cs="Arial"/>
          <w:spacing w:val="-2"/>
        </w:rPr>
        <w:t xml:space="preserve"> </w:t>
      </w:r>
      <w:r w:rsidRPr="0097756F">
        <w:rPr>
          <w:rFonts w:ascii="Arial" w:hAnsi="Arial" w:cs="Arial"/>
        </w:rPr>
        <w:t>personalidad, ni por la</w:t>
      </w:r>
      <w:r w:rsidRPr="0097756F">
        <w:rPr>
          <w:rFonts w:ascii="Arial" w:hAnsi="Arial" w:cs="Arial"/>
          <w:spacing w:val="-2"/>
        </w:rPr>
        <w:t xml:space="preserve"> </w:t>
      </w:r>
      <w:r w:rsidRPr="0097756F">
        <w:rPr>
          <w:rFonts w:ascii="Arial" w:hAnsi="Arial" w:cs="Arial"/>
        </w:rPr>
        <w:t>pobreza, sino que</w:t>
      </w:r>
      <w:r w:rsidRPr="0097756F">
        <w:rPr>
          <w:rFonts w:ascii="Arial" w:hAnsi="Arial" w:cs="Arial"/>
          <w:spacing w:val="-2"/>
        </w:rPr>
        <w:t xml:space="preserve"> </w:t>
      </w:r>
      <w:r w:rsidRPr="0097756F">
        <w:rPr>
          <w:rFonts w:ascii="Arial" w:hAnsi="Arial" w:cs="Arial"/>
        </w:rPr>
        <w:t>es</w:t>
      </w:r>
      <w:r w:rsidRPr="0097756F">
        <w:rPr>
          <w:rFonts w:ascii="Arial" w:hAnsi="Arial" w:cs="Arial"/>
          <w:spacing w:val="-1"/>
        </w:rPr>
        <w:t xml:space="preserve"> </w:t>
      </w:r>
      <w:r w:rsidRPr="0097756F">
        <w:rPr>
          <w:rFonts w:ascii="Arial" w:hAnsi="Arial" w:cs="Arial"/>
        </w:rPr>
        <w:t>un comportamiento aprendido por</w:t>
      </w:r>
      <w:r w:rsidRPr="0097756F">
        <w:rPr>
          <w:rFonts w:ascii="Arial" w:hAnsi="Arial" w:cs="Arial"/>
          <w:spacing w:val="-2"/>
        </w:rPr>
        <w:t xml:space="preserve"> </w:t>
      </w:r>
      <w:r w:rsidRPr="0097756F">
        <w:rPr>
          <w:rFonts w:ascii="Arial" w:hAnsi="Arial" w:cs="Arial"/>
        </w:rPr>
        <w:t>medio</w:t>
      </w:r>
      <w:r w:rsidRPr="0097756F">
        <w:rPr>
          <w:rFonts w:ascii="Arial" w:hAnsi="Arial" w:cs="Arial"/>
          <w:spacing w:val="-3"/>
        </w:rPr>
        <w:t xml:space="preserve"> </w:t>
      </w:r>
      <w:r w:rsidRPr="0097756F">
        <w:rPr>
          <w:rFonts w:ascii="Arial" w:hAnsi="Arial" w:cs="Arial"/>
        </w:rPr>
        <w:t>del contacto diferencial. Es</w:t>
      </w:r>
      <w:r w:rsidRPr="0097756F">
        <w:rPr>
          <w:rFonts w:ascii="Arial" w:hAnsi="Arial" w:cs="Arial"/>
          <w:spacing w:val="-2"/>
        </w:rPr>
        <w:t xml:space="preserve"> </w:t>
      </w:r>
      <w:r w:rsidRPr="0097756F">
        <w:rPr>
          <w:rFonts w:ascii="Arial" w:hAnsi="Arial" w:cs="Arial"/>
        </w:rPr>
        <w:t>aprendido este comportamiento, al igual que es aprendido otro</w:t>
      </w:r>
      <w:r w:rsidRPr="0097756F">
        <w:rPr>
          <w:rFonts w:ascii="Arial" w:hAnsi="Arial" w:cs="Arial"/>
          <w:spacing w:val="-1"/>
        </w:rPr>
        <w:t xml:space="preserve"> </w:t>
      </w:r>
      <w:r w:rsidRPr="0097756F">
        <w:rPr>
          <w:rFonts w:ascii="Arial" w:hAnsi="Arial" w:cs="Arial"/>
        </w:rPr>
        <w:t>tipo de</w:t>
      </w:r>
      <w:r w:rsidRPr="0097756F">
        <w:rPr>
          <w:rFonts w:ascii="Arial" w:hAnsi="Arial" w:cs="Arial"/>
          <w:spacing w:val="-1"/>
        </w:rPr>
        <w:t xml:space="preserve"> </w:t>
      </w:r>
      <w:r w:rsidRPr="0097756F">
        <w:rPr>
          <w:rFonts w:ascii="Arial" w:hAnsi="Arial" w:cs="Arial"/>
        </w:rPr>
        <w:t>comportamiento, por</w:t>
      </w:r>
      <w:r w:rsidRPr="0097756F">
        <w:rPr>
          <w:rFonts w:ascii="Arial" w:hAnsi="Arial" w:cs="Arial"/>
          <w:spacing w:val="-4"/>
        </w:rPr>
        <w:t xml:space="preserve"> </w:t>
      </w:r>
      <w:r w:rsidRPr="0097756F">
        <w:rPr>
          <w:rFonts w:ascii="Arial" w:hAnsi="Arial" w:cs="Arial"/>
        </w:rPr>
        <w:t>medio de</w:t>
      </w:r>
      <w:r w:rsidRPr="0097756F">
        <w:rPr>
          <w:rFonts w:ascii="Arial" w:hAnsi="Arial" w:cs="Arial"/>
          <w:spacing w:val="-1"/>
        </w:rPr>
        <w:t xml:space="preserve"> </w:t>
      </w:r>
      <w:r w:rsidRPr="0097756F">
        <w:rPr>
          <w:rFonts w:ascii="Arial" w:hAnsi="Arial" w:cs="Arial"/>
        </w:rPr>
        <w:t>la</w:t>
      </w:r>
      <w:r w:rsidRPr="0097756F">
        <w:rPr>
          <w:rFonts w:ascii="Arial" w:hAnsi="Arial" w:cs="Arial"/>
          <w:spacing w:val="-6"/>
        </w:rPr>
        <w:t xml:space="preserve"> </w:t>
      </w:r>
      <w:r w:rsidRPr="0097756F">
        <w:rPr>
          <w:rFonts w:ascii="Arial" w:hAnsi="Arial" w:cs="Arial"/>
        </w:rPr>
        <w:t>interacción</w:t>
      </w:r>
      <w:r w:rsidRPr="0097756F">
        <w:rPr>
          <w:rFonts w:ascii="Arial" w:hAnsi="Arial" w:cs="Arial"/>
          <w:spacing w:val="-1"/>
        </w:rPr>
        <w:t xml:space="preserve"> </w:t>
      </w:r>
      <w:r w:rsidRPr="0097756F">
        <w:rPr>
          <w:rFonts w:ascii="Arial" w:hAnsi="Arial" w:cs="Arial"/>
        </w:rPr>
        <w:t xml:space="preserve">con otras per- </w:t>
      </w:r>
      <w:proofErr w:type="spellStart"/>
      <w:r w:rsidRPr="0097756F">
        <w:rPr>
          <w:rFonts w:ascii="Arial" w:hAnsi="Arial" w:cs="Arial"/>
        </w:rPr>
        <w:t>sonas</w:t>
      </w:r>
      <w:proofErr w:type="spellEnd"/>
      <w:r w:rsidRPr="0097756F">
        <w:rPr>
          <w:rFonts w:ascii="Arial" w:hAnsi="Arial" w:cs="Arial"/>
        </w:rPr>
        <w:t xml:space="preserve"> en el proceso comunicativo. La parte</w:t>
      </w:r>
      <w:r w:rsidRPr="0097756F">
        <w:rPr>
          <w:rFonts w:ascii="Arial" w:hAnsi="Arial" w:cs="Arial"/>
          <w:spacing w:val="-2"/>
        </w:rPr>
        <w:t xml:space="preserve"> </w:t>
      </w:r>
      <w:r w:rsidRPr="0097756F">
        <w:rPr>
          <w:rFonts w:ascii="Arial" w:hAnsi="Arial" w:cs="Arial"/>
        </w:rPr>
        <w:t xml:space="preserve">fundamental de ese aprendizaje se </w:t>
      </w:r>
      <w:proofErr w:type="spellStart"/>
      <w:r w:rsidRPr="0097756F">
        <w:rPr>
          <w:rFonts w:ascii="Arial" w:hAnsi="Arial" w:cs="Arial"/>
        </w:rPr>
        <w:t>desarro</w:t>
      </w:r>
      <w:proofErr w:type="spellEnd"/>
      <w:r w:rsidRPr="0097756F">
        <w:rPr>
          <w:rFonts w:ascii="Arial" w:hAnsi="Arial" w:cs="Arial"/>
        </w:rPr>
        <w:t xml:space="preserve">- </w:t>
      </w:r>
      <w:proofErr w:type="spellStart"/>
      <w:r w:rsidRPr="0097756F">
        <w:rPr>
          <w:rFonts w:ascii="Arial" w:hAnsi="Arial" w:cs="Arial"/>
        </w:rPr>
        <w:t>lla</w:t>
      </w:r>
      <w:proofErr w:type="spellEnd"/>
      <w:r w:rsidRPr="0097756F">
        <w:rPr>
          <w:rFonts w:ascii="Arial" w:hAnsi="Arial" w:cs="Arial"/>
        </w:rPr>
        <w:t xml:space="preserve"> en los grupos personales íntimos ya que la influencia de los contactos impersonales, como los medios de comunicación, es poco importante. En concreto, el aprendizaje del comportamiento delictivo incluye tanto las técnicas de comisión del delito, cuanto la </w:t>
      </w:r>
      <w:proofErr w:type="spellStart"/>
      <w:r w:rsidRPr="0097756F">
        <w:rPr>
          <w:rFonts w:ascii="Arial" w:hAnsi="Arial" w:cs="Arial"/>
        </w:rPr>
        <w:t>ra</w:t>
      </w:r>
      <w:proofErr w:type="spellEnd"/>
      <w:r w:rsidRPr="0097756F">
        <w:rPr>
          <w:rFonts w:ascii="Arial" w:hAnsi="Arial" w:cs="Arial"/>
        </w:rPr>
        <w:t xml:space="preserve">- </w:t>
      </w:r>
      <w:proofErr w:type="spellStart"/>
      <w:r w:rsidRPr="0097756F">
        <w:rPr>
          <w:rFonts w:ascii="Arial" w:hAnsi="Arial" w:cs="Arial"/>
        </w:rPr>
        <w:t>cionalización</w:t>
      </w:r>
      <w:proofErr w:type="spellEnd"/>
      <w:r w:rsidRPr="0097756F">
        <w:rPr>
          <w:rFonts w:ascii="Arial" w:hAnsi="Arial" w:cs="Arial"/>
        </w:rPr>
        <w:t xml:space="preserve"> del comportamiento delictivo: la motivación, justificación, actitudes frente a la conducta, etc. El comportamiento se aprende cuando las definiciones generales del grupo más influyente son contrarias a la norma, puesto que cada individuo está en con- tacto con numerosos grupos, algunos de los cuales puede ser reacio a cumplir las leyes</w:t>
      </w:r>
      <w:r w:rsidRPr="0097756F">
        <w:rPr>
          <w:rFonts w:ascii="Arial" w:hAnsi="Arial" w:cs="Arial"/>
          <w:spacing w:val="40"/>
        </w:rPr>
        <w:t xml:space="preserve"> </w:t>
      </w:r>
      <w:r w:rsidRPr="0097756F">
        <w:rPr>
          <w:rFonts w:ascii="Arial" w:hAnsi="Arial" w:cs="Arial"/>
        </w:rPr>
        <w:t>y otros favorables a ello. El principio del contacto diferencial indica que una persona se convierte en delincuente porque en su medio hay más definiciones favorables a infringir</w:t>
      </w:r>
      <w:r w:rsidRPr="0097756F">
        <w:rPr>
          <w:rFonts w:ascii="Arial" w:hAnsi="Arial" w:cs="Arial"/>
          <w:spacing w:val="40"/>
        </w:rPr>
        <w:t xml:space="preserve"> </w:t>
      </w:r>
      <w:r w:rsidRPr="0097756F">
        <w:rPr>
          <w:rFonts w:ascii="Arial" w:hAnsi="Arial" w:cs="Arial"/>
        </w:rPr>
        <w:t xml:space="preserve">la ley y se logran aislar así a los grupos que se inclinan por respetarla. El contacto </w:t>
      </w:r>
      <w:proofErr w:type="spellStart"/>
      <w:r w:rsidRPr="0097756F">
        <w:rPr>
          <w:rFonts w:ascii="Arial" w:hAnsi="Arial" w:cs="Arial"/>
        </w:rPr>
        <w:t>dife</w:t>
      </w:r>
      <w:proofErr w:type="spellEnd"/>
      <w:r w:rsidRPr="0097756F">
        <w:rPr>
          <w:rFonts w:ascii="Arial" w:hAnsi="Arial" w:cs="Arial"/>
        </w:rPr>
        <w:t xml:space="preserve">- </w:t>
      </w:r>
      <w:proofErr w:type="spellStart"/>
      <w:r w:rsidRPr="0097756F">
        <w:rPr>
          <w:rFonts w:ascii="Arial" w:hAnsi="Arial" w:cs="Arial"/>
        </w:rPr>
        <w:t>rencial</w:t>
      </w:r>
      <w:proofErr w:type="spellEnd"/>
      <w:r w:rsidRPr="0097756F">
        <w:rPr>
          <w:rFonts w:ascii="Arial" w:hAnsi="Arial" w:cs="Arial"/>
        </w:rPr>
        <w:t xml:space="preserve"> varía según la frecuencia, la duración, la prioridad y la intensidad del contacto fa- </w:t>
      </w:r>
      <w:proofErr w:type="spellStart"/>
      <w:r w:rsidRPr="0097756F">
        <w:rPr>
          <w:rFonts w:ascii="Arial" w:hAnsi="Arial" w:cs="Arial"/>
        </w:rPr>
        <w:t>vorable</w:t>
      </w:r>
      <w:proofErr w:type="spellEnd"/>
      <w:r w:rsidRPr="0097756F">
        <w:rPr>
          <w:rFonts w:ascii="Arial" w:hAnsi="Arial" w:cs="Arial"/>
        </w:rPr>
        <w:t xml:space="preserve"> al crimen. No todos los contactos influyen de la misma forma. Un individuo no adopta el modelo de conducta de otro al que no le otorga prestigio, o que se encuentra aislado en una subcultura favorable a la norma, o que no sea muy íntimo. Pero no será fácil</w:t>
      </w:r>
      <w:r w:rsidRPr="0097756F">
        <w:rPr>
          <w:rFonts w:ascii="Arial" w:hAnsi="Arial" w:cs="Arial"/>
          <w:spacing w:val="-2"/>
        </w:rPr>
        <w:t xml:space="preserve"> </w:t>
      </w:r>
      <w:r w:rsidRPr="0097756F">
        <w:rPr>
          <w:rFonts w:ascii="Arial" w:hAnsi="Arial" w:cs="Arial"/>
        </w:rPr>
        <w:t>medir empíricamente</w:t>
      </w:r>
      <w:r w:rsidRPr="0097756F">
        <w:rPr>
          <w:rFonts w:ascii="Arial" w:hAnsi="Arial" w:cs="Arial"/>
          <w:spacing w:val="-2"/>
        </w:rPr>
        <w:t xml:space="preserve"> </w:t>
      </w:r>
      <w:r w:rsidRPr="0097756F">
        <w:rPr>
          <w:rFonts w:ascii="Arial" w:hAnsi="Arial" w:cs="Arial"/>
        </w:rPr>
        <w:t>el grado</w:t>
      </w:r>
      <w:r w:rsidRPr="0097756F">
        <w:rPr>
          <w:rFonts w:ascii="Arial" w:hAnsi="Arial" w:cs="Arial"/>
          <w:spacing w:val="-2"/>
        </w:rPr>
        <w:t xml:space="preserve"> </w:t>
      </w:r>
      <w:r w:rsidRPr="0097756F">
        <w:rPr>
          <w:rFonts w:ascii="Arial" w:hAnsi="Arial" w:cs="Arial"/>
        </w:rPr>
        <w:t>de</w:t>
      </w:r>
      <w:r w:rsidRPr="0097756F">
        <w:rPr>
          <w:rFonts w:ascii="Arial" w:hAnsi="Arial" w:cs="Arial"/>
          <w:spacing w:val="-2"/>
        </w:rPr>
        <w:t xml:space="preserve"> </w:t>
      </w:r>
      <w:r w:rsidRPr="0097756F">
        <w:rPr>
          <w:rFonts w:ascii="Arial" w:hAnsi="Arial" w:cs="Arial"/>
        </w:rPr>
        <w:t>influencia</w:t>
      </w:r>
      <w:r w:rsidRPr="0097756F">
        <w:rPr>
          <w:rFonts w:ascii="Arial" w:hAnsi="Arial" w:cs="Arial"/>
          <w:spacing w:val="-2"/>
        </w:rPr>
        <w:t xml:space="preserve"> </w:t>
      </w:r>
      <w:r w:rsidRPr="0097756F">
        <w:rPr>
          <w:rFonts w:ascii="Arial" w:hAnsi="Arial" w:cs="Arial"/>
        </w:rPr>
        <w:t>del contacto. Esa dificultad</w:t>
      </w:r>
      <w:r w:rsidRPr="0097756F">
        <w:rPr>
          <w:rFonts w:ascii="Arial" w:hAnsi="Arial" w:cs="Arial"/>
          <w:spacing w:val="-2"/>
        </w:rPr>
        <w:t xml:space="preserve"> </w:t>
      </w:r>
      <w:r w:rsidRPr="0097756F">
        <w:rPr>
          <w:rFonts w:ascii="Arial" w:hAnsi="Arial" w:cs="Arial"/>
        </w:rPr>
        <w:t>tornará</w:t>
      </w:r>
      <w:r w:rsidRPr="0097756F">
        <w:rPr>
          <w:rFonts w:ascii="Arial" w:hAnsi="Arial" w:cs="Arial"/>
          <w:spacing w:val="-2"/>
        </w:rPr>
        <w:t xml:space="preserve"> </w:t>
      </w:r>
      <w:proofErr w:type="spellStart"/>
      <w:r w:rsidRPr="0097756F">
        <w:rPr>
          <w:rFonts w:ascii="Arial" w:hAnsi="Arial" w:cs="Arial"/>
        </w:rPr>
        <w:t>invia</w:t>
      </w:r>
      <w:proofErr w:type="spellEnd"/>
      <w:r w:rsidRPr="0097756F">
        <w:rPr>
          <w:rFonts w:ascii="Arial" w:hAnsi="Arial" w:cs="Arial"/>
        </w:rPr>
        <w:t xml:space="preserve">- </w:t>
      </w:r>
      <w:proofErr w:type="spellStart"/>
      <w:r w:rsidRPr="0097756F">
        <w:rPr>
          <w:rFonts w:ascii="Arial" w:hAnsi="Arial" w:cs="Arial"/>
        </w:rPr>
        <w:t>ble</w:t>
      </w:r>
      <w:proofErr w:type="spellEnd"/>
      <w:r w:rsidRPr="0097756F">
        <w:rPr>
          <w:rFonts w:ascii="Arial" w:hAnsi="Arial" w:cs="Arial"/>
          <w:spacing w:val="-2"/>
        </w:rPr>
        <w:t xml:space="preserve"> </w:t>
      </w:r>
      <w:r w:rsidRPr="0097756F">
        <w:rPr>
          <w:rFonts w:ascii="Arial" w:hAnsi="Arial" w:cs="Arial"/>
        </w:rPr>
        <w:t>la aplicación</w:t>
      </w:r>
      <w:r w:rsidRPr="0097756F">
        <w:rPr>
          <w:rFonts w:ascii="Arial" w:hAnsi="Arial" w:cs="Arial"/>
          <w:spacing w:val="-2"/>
        </w:rPr>
        <w:t xml:space="preserve"> </w:t>
      </w:r>
      <w:r w:rsidRPr="0097756F">
        <w:rPr>
          <w:rFonts w:ascii="Arial" w:hAnsi="Arial" w:cs="Arial"/>
        </w:rPr>
        <w:t>práctica de</w:t>
      </w:r>
      <w:r w:rsidRPr="0097756F">
        <w:rPr>
          <w:rFonts w:ascii="Arial" w:hAnsi="Arial" w:cs="Arial"/>
          <w:spacing w:val="-2"/>
        </w:rPr>
        <w:t xml:space="preserve"> </w:t>
      </w:r>
      <w:r w:rsidRPr="0097756F">
        <w:rPr>
          <w:rFonts w:ascii="Arial" w:hAnsi="Arial" w:cs="Arial"/>
        </w:rPr>
        <w:t>la</w:t>
      </w:r>
      <w:r w:rsidRPr="0097756F">
        <w:rPr>
          <w:rFonts w:ascii="Arial" w:hAnsi="Arial" w:cs="Arial"/>
          <w:spacing w:val="-2"/>
        </w:rPr>
        <w:t xml:space="preserve"> </w:t>
      </w:r>
      <w:r w:rsidRPr="0097756F">
        <w:rPr>
          <w:rFonts w:ascii="Arial" w:hAnsi="Arial" w:cs="Arial"/>
        </w:rPr>
        <w:t>teoría, aunque de ella surgía la</w:t>
      </w:r>
      <w:r w:rsidRPr="0097756F">
        <w:rPr>
          <w:rFonts w:ascii="Arial" w:hAnsi="Arial" w:cs="Arial"/>
          <w:spacing w:val="-2"/>
        </w:rPr>
        <w:t xml:space="preserve"> </w:t>
      </w:r>
      <w:r w:rsidRPr="0097756F">
        <w:rPr>
          <w:rFonts w:ascii="Arial" w:hAnsi="Arial" w:cs="Arial"/>
        </w:rPr>
        <w:t xml:space="preserve">necesidad de </w:t>
      </w:r>
      <w:proofErr w:type="spellStart"/>
      <w:r w:rsidRPr="0097756F">
        <w:rPr>
          <w:rFonts w:ascii="Arial" w:hAnsi="Arial" w:cs="Arial"/>
        </w:rPr>
        <w:t>desestructu</w:t>
      </w:r>
      <w:proofErr w:type="spellEnd"/>
      <w:r w:rsidRPr="0097756F">
        <w:rPr>
          <w:rFonts w:ascii="Arial" w:hAnsi="Arial" w:cs="Arial"/>
        </w:rPr>
        <w:t xml:space="preserve">- </w:t>
      </w:r>
      <w:proofErr w:type="spellStart"/>
      <w:r w:rsidRPr="0097756F">
        <w:rPr>
          <w:rFonts w:ascii="Arial" w:hAnsi="Arial" w:cs="Arial"/>
        </w:rPr>
        <w:t>rar</w:t>
      </w:r>
      <w:proofErr w:type="spellEnd"/>
      <w:r w:rsidRPr="0097756F">
        <w:rPr>
          <w:rFonts w:ascii="Arial" w:hAnsi="Arial" w:cs="Arial"/>
          <w:spacing w:val="19"/>
        </w:rPr>
        <w:t xml:space="preserve"> </w:t>
      </w:r>
      <w:r w:rsidRPr="0097756F">
        <w:rPr>
          <w:rFonts w:ascii="Arial" w:hAnsi="Arial" w:cs="Arial"/>
        </w:rPr>
        <w:t>determinados guetos,</w:t>
      </w:r>
      <w:r w:rsidRPr="0097756F">
        <w:rPr>
          <w:rFonts w:ascii="Arial" w:hAnsi="Arial" w:cs="Arial"/>
          <w:spacing w:val="20"/>
        </w:rPr>
        <w:t xml:space="preserve"> </w:t>
      </w:r>
      <w:r w:rsidRPr="0097756F">
        <w:rPr>
          <w:rFonts w:ascii="Arial" w:hAnsi="Arial" w:cs="Arial"/>
        </w:rPr>
        <w:t>o la inconveniencia del método de encierro penitenciario para</w:t>
      </w:r>
    </w:p>
    <w:p w:rsidR="00972B15" w:rsidRPr="0097756F" w:rsidRDefault="00972B15">
      <w:pPr>
        <w:spacing w:line="360" w:lineRule="auto"/>
        <w:rPr>
          <w:rFonts w:ascii="Arial" w:hAnsi="Arial" w:cs="Arial"/>
          <w:sz w:val="20"/>
          <w:szCs w:val="20"/>
        </w:rPr>
        <w:sectPr w:rsidR="00972B15" w:rsidRPr="0097756F">
          <w:pgSz w:w="11910" w:h="16840"/>
          <w:pgMar w:top="1140" w:right="1680" w:bottom="1640" w:left="1680" w:header="706" w:footer="1456" w:gutter="0"/>
          <w:cols w:space="720"/>
        </w:sectPr>
      </w:pPr>
    </w:p>
    <w:p w:rsidR="00972B15" w:rsidRPr="0097756F" w:rsidRDefault="006B78E7">
      <w:pPr>
        <w:pStyle w:val="Textoindependiente"/>
        <w:spacing w:line="355" w:lineRule="auto"/>
        <w:ind w:right="298" w:firstLine="0"/>
        <w:rPr>
          <w:rFonts w:ascii="Arial" w:hAnsi="Arial" w:cs="Arial"/>
        </w:rPr>
      </w:pPr>
      <w:proofErr w:type="gramStart"/>
      <w:r w:rsidRPr="0097756F">
        <w:rPr>
          <w:rFonts w:ascii="Arial" w:hAnsi="Arial" w:cs="Arial"/>
        </w:rPr>
        <w:lastRenderedPageBreak/>
        <w:t>aprender</w:t>
      </w:r>
      <w:proofErr w:type="gramEnd"/>
      <w:r w:rsidRPr="0097756F">
        <w:rPr>
          <w:rFonts w:ascii="Arial" w:hAnsi="Arial" w:cs="Arial"/>
        </w:rPr>
        <w:t xml:space="preserve"> unos valores favorables a la norma, todas premisas del Estado de bienestar, que también se estaba gestando en esa época (no casualmente, sino causalmente).</w:t>
      </w:r>
    </w:p>
    <w:p w:rsidR="00972B15" w:rsidRPr="0097756F" w:rsidRDefault="006B78E7">
      <w:pPr>
        <w:pStyle w:val="Textoindependiente"/>
        <w:spacing w:before="169" w:line="360" w:lineRule="auto"/>
        <w:rPr>
          <w:rFonts w:ascii="Arial" w:hAnsi="Arial" w:cs="Arial"/>
        </w:rPr>
      </w:pPr>
      <w:r w:rsidRPr="0097756F">
        <w:rPr>
          <w:rFonts w:ascii="Arial" w:hAnsi="Arial" w:cs="Arial"/>
        </w:rPr>
        <w:t>Sutherland</w:t>
      </w:r>
      <w:r w:rsidRPr="0097756F">
        <w:rPr>
          <w:rFonts w:ascii="Arial" w:hAnsi="Arial" w:cs="Arial"/>
          <w:spacing w:val="-1"/>
        </w:rPr>
        <w:t xml:space="preserve"> </w:t>
      </w:r>
      <w:r w:rsidRPr="0097756F">
        <w:rPr>
          <w:rFonts w:ascii="Arial" w:hAnsi="Arial" w:cs="Arial"/>
        </w:rPr>
        <w:t>podía</w:t>
      </w:r>
      <w:r w:rsidRPr="0097756F">
        <w:rPr>
          <w:rFonts w:ascii="Arial" w:hAnsi="Arial" w:cs="Arial"/>
          <w:spacing w:val="-1"/>
        </w:rPr>
        <w:t xml:space="preserve"> </w:t>
      </w:r>
      <w:r w:rsidRPr="0097756F">
        <w:rPr>
          <w:rFonts w:ascii="Arial" w:hAnsi="Arial" w:cs="Arial"/>
        </w:rPr>
        <w:t>explicar el proceso</w:t>
      </w:r>
      <w:r w:rsidRPr="0097756F">
        <w:rPr>
          <w:rFonts w:ascii="Arial" w:hAnsi="Arial" w:cs="Arial"/>
          <w:spacing w:val="-1"/>
        </w:rPr>
        <w:t xml:space="preserve"> </w:t>
      </w:r>
      <w:r w:rsidRPr="0097756F">
        <w:rPr>
          <w:rFonts w:ascii="Arial" w:hAnsi="Arial" w:cs="Arial"/>
        </w:rPr>
        <w:t>mediante</w:t>
      </w:r>
      <w:r w:rsidRPr="0097756F">
        <w:rPr>
          <w:rFonts w:ascii="Arial" w:hAnsi="Arial" w:cs="Arial"/>
          <w:spacing w:val="-1"/>
        </w:rPr>
        <w:t xml:space="preserve"> </w:t>
      </w:r>
      <w:r w:rsidRPr="0097756F">
        <w:rPr>
          <w:rFonts w:ascii="Arial" w:hAnsi="Arial" w:cs="Arial"/>
        </w:rPr>
        <w:t>el</w:t>
      </w:r>
      <w:r w:rsidRPr="0097756F">
        <w:rPr>
          <w:rFonts w:ascii="Arial" w:hAnsi="Arial" w:cs="Arial"/>
          <w:spacing w:val="-1"/>
        </w:rPr>
        <w:t xml:space="preserve"> </w:t>
      </w:r>
      <w:r w:rsidRPr="0097756F">
        <w:rPr>
          <w:rFonts w:ascii="Arial" w:hAnsi="Arial" w:cs="Arial"/>
        </w:rPr>
        <w:t>cual</w:t>
      </w:r>
      <w:r w:rsidRPr="0097756F">
        <w:rPr>
          <w:rFonts w:ascii="Arial" w:hAnsi="Arial" w:cs="Arial"/>
          <w:spacing w:val="-1"/>
        </w:rPr>
        <w:t xml:space="preserve"> </w:t>
      </w:r>
      <w:r w:rsidRPr="0097756F">
        <w:rPr>
          <w:rFonts w:ascii="Arial" w:hAnsi="Arial" w:cs="Arial"/>
        </w:rPr>
        <w:t>una</w:t>
      </w:r>
      <w:r w:rsidRPr="0097756F">
        <w:rPr>
          <w:rFonts w:ascii="Arial" w:hAnsi="Arial" w:cs="Arial"/>
          <w:spacing w:val="-1"/>
        </w:rPr>
        <w:t xml:space="preserve"> </w:t>
      </w:r>
      <w:r w:rsidRPr="0097756F">
        <w:rPr>
          <w:rFonts w:ascii="Arial" w:hAnsi="Arial" w:cs="Arial"/>
        </w:rPr>
        <w:t>persona</w:t>
      </w:r>
      <w:r w:rsidRPr="0097756F">
        <w:rPr>
          <w:rFonts w:ascii="Arial" w:hAnsi="Arial" w:cs="Arial"/>
          <w:spacing w:val="-1"/>
        </w:rPr>
        <w:t xml:space="preserve"> </w:t>
      </w:r>
      <w:r w:rsidRPr="0097756F">
        <w:rPr>
          <w:rFonts w:ascii="Arial" w:hAnsi="Arial" w:cs="Arial"/>
        </w:rPr>
        <w:t>aprende</w:t>
      </w:r>
      <w:r w:rsidRPr="0097756F">
        <w:rPr>
          <w:rFonts w:ascii="Arial" w:hAnsi="Arial" w:cs="Arial"/>
          <w:spacing w:val="-1"/>
        </w:rPr>
        <w:t xml:space="preserve"> </w:t>
      </w:r>
      <w:r w:rsidRPr="0097756F">
        <w:rPr>
          <w:rFonts w:ascii="Arial" w:hAnsi="Arial" w:cs="Arial"/>
        </w:rPr>
        <w:t xml:space="preserve">y </w:t>
      </w:r>
      <w:proofErr w:type="spellStart"/>
      <w:r w:rsidRPr="0097756F">
        <w:rPr>
          <w:rFonts w:ascii="Arial" w:hAnsi="Arial" w:cs="Arial"/>
        </w:rPr>
        <w:t>co</w:t>
      </w:r>
      <w:proofErr w:type="spellEnd"/>
      <w:r w:rsidRPr="0097756F">
        <w:rPr>
          <w:rFonts w:ascii="Arial" w:hAnsi="Arial" w:cs="Arial"/>
        </w:rPr>
        <w:t xml:space="preserve">- </w:t>
      </w:r>
      <w:proofErr w:type="spellStart"/>
      <w:r w:rsidRPr="0097756F">
        <w:rPr>
          <w:rFonts w:ascii="Arial" w:hAnsi="Arial" w:cs="Arial"/>
        </w:rPr>
        <w:t>mienza</w:t>
      </w:r>
      <w:proofErr w:type="spellEnd"/>
      <w:r w:rsidRPr="0097756F">
        <w:rPr>
          <w:rFonts w:ascii="Arial" w:hAnsi="Arial" w:cs="Arial"/>
        </w:rPr>
        <w:t xml:space="preserve"> a realizar actos delictivos. Y también pretendía explicar los distintos niveles de delincuencia</w:t>
      </w:r>
      <w:r w:rsidRPr="0097756F">
        <w:rPr>
          <w:rFonts w:ascii="Arial" w:hAnsi="Arial" w:cs="Arial"/>
          <w:spacing w:val="-1"/>
        </w:rPr>
        <w:t xml:space="preserve"> </w:t>
      </w:r>
      <w:r w:rsidRPr="0097756F">
        <w:rPr>
          <w:rFonts w:ascii="Arial" w:hAnsi="Arial" w:cs="Arial"/>
        </w:rPr>
        <w:t>existentes</w:t>
      </w:r>
      <w:r w:rsidRPr="0097756F">
        <w:rPr>
          <w:rFonts w:ascii="Arial" w:hAnsi="Arial" w:cs="Arial"/>
          <w:spacing w:val="-4"/>
        </w:rPr>
        <w:t xml:space="preserve"> </w:t>
      </w:r>
      <w:r w:rsidRPr="0097756F">
        <w:rPr>
          <w:rFonts w:ascii="Arial" w:hAnsi="Arial" w:cs="Arial"/>
        </w:rPr>
        <w:t>en</w:t>
      </w:r>
      <w:r w:rsidRPr="0097756F">
        <w:rPr>
          <w:rFonts w:ascii="Arial" w:hAnsi="Arial" w:cs="Arial"/>
          <w:spacing w:val="-1"/>
        </w:rPr>
        <w:t xml:space="preserve"> </w:t>
      </w:r>
      <w:r w:rsidRPr="0097756F">
        <w:rPr>
          <w:rFonts w:ascii="Arial" w:hAnsi="Arial" w:cs="Arial"/>
        </w:rPr>
        <w:t>las</w:t>
      </w:r>
      <w:r w:rsidRPr="0097756F">
        <w:rPr>
          <w:rFonts w:ascii="Arial" w:hAnsi="Arial" w:cs="Arial"/>
          <w:spacing w:val="-4"/>
        </w:rPr>
        <w:t xml:space="preserve"> </w:t>
      </w:r>
      <w:r w:rsidRPr="0097756F">
        <w:rPr>
          <w:rFonts w:ascii="Arial" w:hAnsi="Arial" w:cs="Arial"/>
        </w:rPr>
        <w:t>organizaciones</w:t>
      </w:r>
      <w:r w:rsidRPr="0097756F">
        <w:rPr>
          <w:rFonts w:ascii="Arial" w:hAnsi="Arial" w:cs="Arial"/>
          <w:spacing w:val="-4"/>
        </w:rPr>
        <w:t xml:space="preserve"> </w:t>
      </w:r>
      <w:r w:rsidRPr="0097756F">
        <w:rPr>
          <w:rFonts w:ascii="Arial" w:hAnsi="Arial" w:cs="Arial"/>
        </w:rPr>
        <w:t>sociales</w:t>
      </w:r>
      <w:r w:rsidRPr="0097756F">
        <w:rPr>
          <w:rFonts w:ascii="Arial" w:hAnsi="Arial" w:cs="Arial"/>
          <w:spacing w:val="-4"/>
        </w:rPr>
        <w:t xml:space="preserve"> </w:t>
      </w:r>
      <w:r w:rsidRPr="0097756F">
        <w:rPr>
          <w:rFonts w:ascii="Arial" w:hAnsi="Arial" w:cs="Arial"/>
        </w:rPr>
        <w:t>diferenciales, grupos</w:t>
      </w:r>
      <w:r w:rsidRPr="0097756F">
        <w:rPr>
          <w:rFonts w:ascii="Arial" w:hAnsi="Arial" w:cs="Arial"/>
          <w:spacing w:val="-4"/>
        </w:rPr>
        <w:t xml:space="preserve"> </w:t>
      </w:r>
      <w:r w:rsidRPr="0097756F">
        <w:rPr>
          <w:rFonts w:ascii="Arial" w:hAnsi="Arial" w:cs="Arial"/>
        </w:rPr>
        <w:t>o</w:t>
      </w:r>
      <w:r w:rsidRPr="0097756F">
        <w:rPr>
          <w:rFonts w:ascii="Arial" w:hAnsi="Arial" w:cs="Arial"/>
          <w:spacing w:val="-1"/>
        </w:rPr>
        <w:t xml:space="preserve"> </w:t>
      </w:r>
      <w:r w:rsidRPr="0097756F">
        <w:rPr>
          <w:rFonts w:ascii="Arial" w:hAnsi="Arial" w:cs="Arial"/>
        </w:rPr>
        <w:t xml:space="preserve">áreas. Son dos niveles de análisis: el individual, mediante el cual el contacto diferencial permite ex- </w:t>
      </w:r>
      <w:proofErr w:type="spellStart"/>
      <w:r w:rsidRPr="0097756F">
        <w:rPr>
          <w:rFonts w:ascii="Arial" w:hAnsi="Arial" w:cs="Arial"/>
        </w:rPr>
        <w:t>plicar</w:t>
      </w:r>
      <w:proofErr w:type="spellEnd"/>
      <w:r w:rsidRPr="0097756F">
        <w:rPr>
          <w:rFonts w:ascii="Arial" w:hAnsi="Arial" w:cs="Arial"/>
        </w:rPr>
        <w:t xml:space="preserve"> cómo alguien se convierte en delincuente –la influencia de esta variable es de una sociología más cercana a la psicología–; y el social, que explica la delincuencia en los grupos, actividades o áreas diferenciales –esta variable es más socio-estructural–. </w:t>
      </w:r>
      <w:proofErr w:type="spellStart"/>
      <w:r w:rsidRPr="0097756F">
        <w:rPr>
          <w:rFonts w:ascii="Arial" w:hAnsi="Arial" w:cs="Arial"/>
        </w:rPr>
        <w:t>El</w:t>
      </w:r>
      <w:proofErr w:type="spellEnd"/>
      <w:r w:rsidRPr="0097756F">
        <w:rPr>
          <w:rFonts w:ascii="Arial" w:hAnsi="Arial" w:cs="Arial"/>
        </w:rPr>
        <w:t xml:space="preserve"> ni- </w:t>
      </w:r>
      <w:proofErr w:type="spellStart"/>
      <w:r w:rsidRPr="0097756F">
        <w:rPr>
          <w:rFonts w:ascii="Arial" w:hAnsi="Arial" w:cs="Arial"/>
        </w:rPr>
        <w:t>vel</w:t>
      </w:r>
      <w:proofErr w:type="spellEnd"/>
      <w:r w:rsidRPr="0097756F">
        <w:rPr>
          <w:rFonts w:ascii="Arial" w:hAnsi="Arial" w:cs="Arial"/>
        </w:rPr>
        <w:t xml:space="preserve"> de delincuencia, aunque discutía Sutherland con las estadísticas oficiales, debe ser tenido en cuenta en</w:t>
      </w:r>
      <w:r w:rsidRPr="0097756F">
        <w:rPr>
          <w:rFonts w:ascii="Arial" w:hAnsi="Arial" w:cs="Arial"/>
          <w:spacing w:val="-1"/>
        </w:rPr>
        <w:t xml:space="preserve"> </w:t>
      </w:r>
      <w:r w:rsidRPr="0097756F">
        <w:rPr>
          <w:rFonts w:ascii="Arial" w:hAnsi="Arial" w:cs="Arial"/>
        </w:rPr>
        <w:t>virtud de esta última</w:t>
      </w:r>
      <w:r w:rsidRPr="0097756F">
        <w:rPr>
          <w:rFonts w:ascii="Arial" w:hAnsi="Arial" w:cs="Arial"/>
          <w:spacing w:val="-1"/>
        </w:rPr>
        <w:t xml:space="preserve"> </w:t>
      </w:r>
      <w:r w:rsidRPr="0097756F">
        <w:rPr>
          <w:rFonts w:ascii="Arial" w:hAnsi="Arial" w:cs="Arial"/>
        </w:rPr>
        <w:t>variable, y servirá para explicar la organización diferencial</w:t>
      </w:r>
      <w:r w:rsidRPr="0097756F">
        <w:rPr>
          <w:rFonts w:ascii="Arial" w:hAnsi="Arial" w:cs="Arial"/>
          <w:spacing w:val="40"/>
        </w:rPr>
        <w:t xml:space="preserve"> </w:t>
      </w:r>
      <w:r w:rsidRPr="0097756F">
        <w:rPr>
          <w:rFonts w:ascii="Arial" w:hAnsi="Arial" w:cs="Arial"/>
        </w:rPr>
        <w:t>de los diversos grupos sociales. Ello era explicado en términos culturales</w:t>
      </w:r>
      <w:r w:rsidRPr="0097756F">
        <w:rPr>
          <w:rFonts w:ascii="Arial" w:hAnsi="Arial" w:cs="Arial"/>
          <w:spacing w:val="40"/>
        </w:rPr>
        <w:t xml:space="preserve"> </w:t>
      </w:r>
      <w:r w:rsidRPr="0097756F">
        <w:rPr>
          <w:rFonts w:ascii="Arial" w:hAnsi="Arial" w:cs="Arial"/>
        </w:rPr>
        <w:t>pues dirá que hay grupos sociales que expresan organizaciones</w:t>
      </w:r>
      <w:r w:rsidRPr="0097756F">
        <w:rPr>
          <w:rFonts w:ascii="Arial" w:hAnsi="Arial" w:cs="Arial"/>
          <w:spacing w:val="-3"/>
        </w:rPr>
        <w:t xml:space="preserve"> </w:t>
      </w:r>
      <w:r w:rsidRPr="0097756F">
        <w:rPr>
          <w:rFonts w:ascii="Arial" w:hAnsi="Arial" w:cs="Arial"/>
        </w:rPr>
        <w:t xml:space="preserve">más o menos </w:t>
      </w:r>
      <w:proofErr w:type="spellStart"/>
      <w:r w:rsidRPr="0097756F">
        <w:rPr>
          <w:rFonts w:ascii="Arial" w:hAnsi="Arial" w:cs="Arial"/>
        </w:rPr>
        <w:t>respetuo</w:t>
      </w:r>
      <w:proofErr w:type="spellEnd"/>
      <w:r w:rsidRPr="0097756F">
        <w:rPr>
          <w:rFonts w:ascii="Arial" w:hAnsi="Arial" w:cs="Arial"/>
        </w:rPr>
        <w:t xml:space="preserve">- </w:t>
      </w:r>
      <w:proofErr w:type="spellStart"/>
      <w:r w:rsidRPr="0097756F">
        <w:rPr>
          <w:rFonts w:ascii="Arial" w:hAnsi="Arial" w:cs="Arial"/>
        </w:rPr>
        <w:t>sas</w:t>
      </w:r>
      <w:proofErr w:type="spellEnd"/>
      <w:r w:rsidRPr="0097756F">
        <w:rPr>
          <w:rFonts w:ascii="Arial" w:hAnsi="Arial" w:cs="Arial"/>
        </w:rPr>
        <w:t xml:space="preserve"> de la ley. En donde esa diferencia estuviese en conflicto con la ley, habría una sub- cultura criminal: esto se refleja, sobre todo, en el estudio del crimen organizado, el que puede surgir de unos valores propios, autónomos y asimismo muy rígidos. Esto era un adelanto de los</w:t>
      </w:r>
      <w:r w:rsidRPr="0097756F">
        <w:rPr>
          <w:rFonts w:ascii="Arial" w:hAnsi="Arial" w:cs="Arial"/>
          <w:spacing w:val="-3"/>
        </w:rPr>
        <w:t xml:space="preserve"> </w:t>
      </w:r>
      <w:r w:rsidRPr="0097756F">
        <w:rPr>
          <w:rFonts w:ascii="Arial" w:hAnsi="Arial" w:cs="Arial"/>
        </w:rPr>
        <w:t>autores</w:t>
      </w:r>
      <w:r w:rsidRPr="0097756F">
        <w:rPr>
          <w:rFonts w:ascii="Arial" w:hAnsi="Arial" w:cs="Arial"/>
          <w:spacing w:val="-3"/>
        </w:rPr>
        <w:t xml:space="preserve"> </w:t>
      </w:r>
      <w:r w:rsidRPr="0097756F">
        <w:rPr>
          <w:rFonts w:ascii="Arial" w:hAnsi="Arial" w:cs="Arial"/>
        </w:rPr>
        <w:t>de teorías</w:t>
      </w:r>
      <w:r w:rsidRPr="0097756F">
        <w:rPr>
          <w:rFonts w:ascii="Arial" w:hAnsi="Arial" w:cs="Arial"/>
          <w:spacing w:val="-3"/>
        </w:rPr>
        <w:t xml:space="preserve"> </w:t>
      </w:r>
      <w:r w:rsidRPr="0097756F">
        <w:rPr>
          <w:rFonts w:ascii="Arial" w:hAnsi="Arial" w:cs="Arial"/>
        </w:rPr>
        <w:t>de las subculturas</w:t>
      </w:r>
      <w:r w:rsidRPr="0097756F">
        <w:rPr>
          <w:rFonts w:ascii="Arial" w:hAnsi="Arial" w:cs="Arial"/>
          <w:spacing w:val="-3"/>
        </w:rPr>
        <w:t xml:space="preserve"> </w:t>
      </w:r>
      <w:r w:rsidRPr="0097756F">
        <w:rPr>
          <w:rFonts w:ascii="Arial" w:hAnsi="Arial" w:cs="Arial"/>
        </w:rPr>
        <w:t>criminales. En parte puede incluirse al mismo</w:t>
      </w:r>
      <w:r w:rsidRPr="0097756F">
        <w:rPr>
          <w:rFonts w:ascii="Arial" w:hAnsi="Arial" w:cs="Arial"/>
          <w:spacing w:val="-1"/>
        </w:rPr>
        <w:t xml:space="preserve"> </w:t>
      </w:r>
      <w:r w:rsidRPr="0097756F">
        <w:rPr>
          <w:rFonts w:ascii="Arial" w:hAnsi="Arial" w:cs="Arial"/>
        </w:rPr>
        <w:t xml:space="preserve">Sutherland dentro de estos autores, sobre todo por su explicación de la </w:t>
      </w:r>
      <w:proofErr w:type="spellStart"/>
      <w:r w:rsidRPr="0097756F">
        <w:rPr>
          <w:rFonts w:ascii="Arial" w:hAnsi="Arial" w:cs="Arial"/>
        </w:rPr>
        <w:t>organi</w:t>
      </w:r>
      <w:proofErr w:type="spellEnd"/>
      <w:r w:rsidRPr="0097756F">
        <w:rPr>
          <w:rFonts w:ascii="Arial" w:hAnsi="Arial" w:cs="Arial"/>
        </w:rPr>
        <w:t xml:space="preserve">- </w:t>
      </w:r>
      <w:proofErr w:type="spellStart"/>
      <w:r w:rsidRPr="0097756F">
        <w:rPr>
          <w:rFonts w:ascii="Arial" w:hAnsi="Arial" w:cs="Arial"/>
        </w:rPr>
        <w:t>zación</w:t>
      </w:r>
      <w:proofErr w:type="spellEnd"/>
      <w:r w:rsidRPr="0097756F">
        <w:rPr>
          <w:rFonts w:ascii="Arial" w:hAnsi="Arial" w:cs="Arial"/>
        </w:rPr>
        <w:t xml:space="preserve"> social diferencial que posibilita el crimen organizado como la delincuencia de “cuello blanco”.</w:t>
      </w:r>
    </w:p>
    <w:p w:rsidR="00972B15" w:rsidRPr="0097756F" w:rsidRDefault="006B78E7">
      <w:pPr>
        <w:pStyle w:val="Textoindependiente"/>
        <w:spacing w:before="162" w:line="360" w:lineRule="auto"/>
        <w:rPr>
          <w:rFonts w:ascii="Arial" w:hAnsi="Arial" w:cs="Arial"/>
        </w:rPr>
      </w:pPr>
      <w:r w:rsidRPr="0097756F">
        <w:rPr>
          <w:rFonts w:ascii="Arial" w:hAnsi="Arial" w:cs="Arial"/>
        </w:rPr>
        <w:t xml:space="preserve">En lo que hace al otro nivel de análisis, el de tipo individual, el delito dependerá del vocabulario de motivos grupales, cuando es </w:t>
      </w:r>
      <w:proofErr w:type="spellStart"/>
      <w:r w:rsidRPr="0097756F">
        <w:rPr>
          <w:rFonts w:ascii="Arial" w:hAnsi="Arial" w:cs="Arial"/>
        </w:rPr>
        <w:t>introyectado</w:t>
      </w:r>
      <w:proofErr w:type="spellEnd"/>
      <w:r w:rsidRPr="0097756F">
        <w:rPr>
          <w:rFonts w:ascii="Arial" w:hAnsi="Arial" w:cs="Arial"/>
        </w:rPr>
        <w:t xml:space="preserve"> por el individuo y forman parte de su vocabulario aprendido. Así podría saberse la probabilidad de que un </w:t>
      </w:r>
      <w:proofErr w:type="spellStart"/>
      <w:r w:rsidRPr="0097756F">
        <w:rPr>
          <w:rFonts w:ascii="Arial" w:hAnsi="Arial" w:cs="Arial"/>
        </w:rPr>
        <w:t>indivi</w:t>
      </w:r>
      <w:proofErr w:type="spellEnd"/>
      <w:r w:rsidRPr="0097756F">
        <w:rPr>
          <w:rFonts w:ascii="Arial" w:hAnsi="Arial" w:cs="Arial"/>
        </w:rPr>
        <w:t xml:space="preserve">- </w:t>
      </w:r>
      <w:proofErr w:type="spellStart"/>
      <w:r w:rsidRPr="0097756F">
        <w:rPr>
          <w:rFonts w:ascii="Arial" w:hAnsi="Arial" w:cs="Arial"/>
        </w:rPr>
        <w:t>duo</w:t>
      </w:r>
      <w:proofErr w:type="spellEnd"/>
      <w:r w:rsidRPr="0097756F">
        <w:rPr>
          <w:rFonts w:ascii="Arial" w:hAnsi="Arial" w:cs="Arial"/>
        </w:rPr>
        <w:t xml:space="preserve"> realice un comportamiento delictivo. Esto es analizado en esos mismos años treinta en la</w:t>
      </w:r>
      <w:r w:rsidRPr="0097756F">
        <w:rPr>
          <w:rFonts w:ascii="Arial" w:hAnsi="Arial" w:cs="Arial"/>
          <w:spacing w:val="-1"/>
        </w:rPr>
        <w:t xml:space="preserve"> </w:t>
      </w:r>
      <w:r w:rsidRPr="0097756F">
        <w:rPr>
          <w:rFonts w:ascii="Arial" w:hAnsi="Arial" w:cs="Arial"/>
        </w:rPr>
        <w:t xml:space="preserve">investigación que se publicará como libro recién en 1937, </w:t>
      </w:r>
      <w:r w:rsidRPr="0097756F">
        <w:rPr>
          <w:rFonts w:ascii="Arial" w:hAnsi="Arial" w:cs="Arial"/>
          <w:i/>
        </w:rPr>
        <w:t>El ladrón profesional</w:t>
      </w:r>
      <w:r w:rsidRPr="0097756F">
        <w:rPr>
          <w:rFonts w:ascii="Arial" w:hAnsi="Arial" w:cs="Arial"/>
        </w:rPr>
        <w:t>. De acuerdo a las propias palabras de este “profesional” del hurto, demostraba cómo los miembros de ese oficio adquieren poco a poco unas técnicas específicas relacionadas con las distintas actividades, a través de la asociación y cooperación con otros ladrones –en los barrios bajos y en las mismas prisiones–. Al asentarse en su profesión, adquiere también</w:t>
      </w:r>
      <w:r w:rsidRPr="0097756F">
        <w:rPr>
          <w:rFonts w:ascii="Arial" w:hAnsi="Arial" w:cs="Arial"/>
          <w:spacing w:val="-4"/>
        </w:rPr>
        <w:t xml:space="preserve"> </w:t>
      </w:r>
      <w:r w:rsidRPr="0097756F">
        <w:rPr>
          <w:rFonts w:ascii="Arial" w:hAnsi="Arial" w:cs="Arial"/>
        </w:rPr>
        <w:t>los</w:t>
      </w:r>
      <w:r w:rsidRPr="0097756F">
        <w:rPr>
          <w:rFonts w:ascii="Arial" w:hAnsi="Arial" w:cs="Arial"/>
          <w:spacing w:val="-7"/>
        </w:rPr>
        <w:t xml:space="preserve"> </w:t>
      </w:r>
      <w:r w:rsidRPr="0097756F">
        <w:rPr>
          <w:rFonts w:ascii="Arial" w:hAnsi="Arial" w:cs="Arial"/>
        </w:rPr>
        <w:t>valores</w:t>
      </w:r>
      <w:r w:rsidRPr="0097756F">
        <w:rPr>
          <w:rFonts w:ascii="Arial" w:hAnsi="Arial" w:cs="Arial"/>
          <w:spacing w:val="-2"/>
        </w:rPr>
        <w:t xml:space="preserve"> </w:t>
      </w:r>
      <w:r w:rsidRPr="0097756F">
        <w:rPr>
          <w:rFonts w:ascii="Arial" w:hAnsi="Arial" w:cs="Arial"/>
        </w:rPr>
        <w:t>y el espíritu de cuerpo que los</w:t>
      </w:r>
      <w:r w:rsidRPr="0097756F">
        <w:rPr>
          <w:rFonts w:ascii="Arial" w:hAnsi="Arial" w:cs="Arial"/>
          <w:spacing w:val="-2"/>
        </w:rPr>
        <w:t xml:space="preserve"> </w:t>
      </w:r>
      <w:r w:rsidRPr="0097756F">
        <w:rPr>
          <w:rFonts w:ascii="Arial" w:hAnsi="Arial" w:cs="Arial"/>
        </w:rPr>
        <w:t>separa de otras</w:t>
      </w:r>
      <w:r w:rsidRPr="0097756F">
        <w:rPr>
          <w:rFonts w:ascii="Arial" w:hAnsi="Arial" w:cs="Arial"/>
          <w:spacing w:val="-2"/>
        </w:rPr>
        <w:t xml:space="preserve"> </w:t>
      </w:r>
      <w:r w:rsidRPr="0097756F">
        <w:rPr>
          <w:rFonts w:ascii="Arial" w:hAnsi="Arial" w:cs="Arial"/>
        </w:rPr>
        <w:t>profesiones</w:t>
      </w:r>
      <w:r w:rsidRPr="0097756F">
        <w:rPr>
          <w:rFonts w:ascii="Arial" w:hAnsi="Arial" w:cs="Arial"/>
          <w:spacing w:val="-2"/>
        </w:rPr>
        <w:t xml:space="preserve"> </w:t>
      </w:r>
      <w:r w:rsidRPr="0097756F">
        <w:rPr>
          <w:rFonts w:ascii="Arial" w:hAnsi="Arial" w:cs="Arial"/>
        </w:rPr>
        <w:t>y también de los amateurs, a</w:t>
      </w:r>
      <w:r w:rsidRPr="0097756F">
        <w:rPr>
          <w:rFonts w:ascii="Arial" w:hAnsi="Arial" w:cs="Arial"/>
          <w:spacing w:val="-1"/>
        </w:rPr>
        <w:t xml:space="preserve"> </w:t>
      </w:r>
      <w:r w:rsidRPr="0097756F">
        <w:rPr>
          <w:rFonts w:ascii="Arial" w:hAnsi="Arial" w:cs="Arial"/>
        </w:rPr>
        <w:t>los que</w:t>
      </w:r>
      <w:r w:rsidRPr="0097756F">
        <w:rPr>
          <w:rFonts w:ascii="Arial" w:hAnsi="Arial" w:cs="Arial"/>
          <w:spacing w:val="-1"/>
        </w:rPr>
        <w:t xml:space="preserve"> </w:t>
      </w:r>
      <w:r w:rsidRPr="0097756F">
        <w:rPr>
          <w:rFonts w:ascii="Arial" w:hAnsi="Arial" w:cs="Arial"/>
        </w:rPr>
        <w:t>ve</w:t>
      </w:r>
      <w:r w:rsidRPr="0097756F">
        <w:rPr>
          <w:rFonts w:ascii="Arial" w:hAnsi="Arial" w:cs="Arial"/>
          <w:spacing w:val="-1"/>
        </w:rPr>
        <w:t xml:space="preserve"> </w:t>
      </w:r>
      <w:r w:rsidRPr="0097756F">
        <w:rPr>
          <w:rFonts w:ascii="Arial" w:hAnsi="Arial" w:cs="Arial"/>
        </w:rPr>
        <w:t>despectivamente por carecer de tales códigos. Los</w:t>
      </w:r>
      <w:r w:rsidRPr="0097756F">
        <w:rPr>
          <w:rFonts w:ascii="Arial" w:hAnsi="Arial" w:cs="Arial"/>
          <w:spacing w:val="-4"/>
        </w:rPr>
        <w:t xml:space="preserve"> </w:t>
      </w:r>
      <w:r w:rsidRPr="0097756F">
        <w:rPr>
          <w:rFonts w:ascii="Arial" w:hAnsi="Arial" w:cs="Arial"/>
        </w:rPr>
        <w:t xml:space="preserve">valores diferentes van acompañados de formas de comportamiento también diferentes. </w:t>
      </w:r>
      <w:proofErr w:type="spellStart"/>
      <w:r w:rsidRPr="0097756F">
        <w:rPr>
          <w:rFonts w:ascii="Arial" w:hAnsi="Arial" w:cs="Arial"/>
        </w:rPr>
        <w:t>Enton</w:t>
      </w:r>
      <w:proofErr w:type="spellEnd"/>
      <w:r w:rsidRPr="0097756F">
        <w:rPr>
          <w:rFonts w:ascii="Arial" w:hAnsi="Arial" w:cs="Arial"/>
        </w:rPr>
        <w:t>- ces, el aprendizaje de ese comportamiento, o de cualquier otro, no es</w:t>
      </w:r>
      <w:r w:rsidRPr="0097756F">
        <w:rPr>
          <w:rFonts w:ascii="Arial" w:hAnsi="Arial" w:cs="Arial"/>
          <w:spacing w:val="-1"/>
        </w:rPr>
        <w:t xml:space="preserve"> </w:t>
      </w:r>
      <w:r w:rsidRPr="0097756F">
        <w:rPr>
          <w:rFonts w:ascii="Arial" w:hAnsi="Arial" w:cs="Arial"/>
        </w:rPr>
        <w:t>un producto de un problema de socialización sino al contrario, tiene que ver con el éxito de la socialización en unos valores diferentes a los de la ley. Como se decía, ese aprendizaje no es sólo de valores sino también de técnicas de delitos: algunas son sencillas, pero</w:t>
      </w:r>
      <w:r w:rsidRPr="0097756F">
        <w:rPr>
          <w:rFonts w:ascii="Arial" w:hAnsi="Arial" w:cs="Arial"/>
          <w:spacing w:val="-1"/>
        </w:rPr>
        <w:t xml:space="preserve"> </w:t>
      </w:r>
      <w:r w:rsidRPr="0097756F">
        <w:rPr>
          <w:rFonts w:ascii="Arial" w:hAnsi="Arial" w:cs="Arial"/>
        </w:rPr>
        <w:t>otras</w:t>
      </w:r>
      <w:r w:rsidRPr="0097756F">
        <w:rPr>
          <w:rFonts w:ascii="Arial" w:hAnsi="Arial" w:cs="Arial"/>
          <w:spacing w:val="-4"/>
        </w:rPr>
        <w:t xml:space="preserve"> </w:t>
      </w:r>
      <w:r w:rsidRPr="0097756F">
        <w:rPr>
          <w:rFonts w:ascii="Arial" w:hAnsi="Arial" w:cs="Arial"/>
        </w:rPr>
        <w:t xml:space="preserve">más </w:t>
      </w:r>
      <w:proofErr w:type="spellStart"/>
      <w:r w:rsidRPr="0097756F">
        <w:rPr>
          <w:rFonts w:ascii="Arial" w:hAnsi="Arial" w:cs="Arial"/>
        </w:rPr>
        <w:t>elabo</w:t>
      </w:r>
      <w:proofErr w:type="spellEnd"/>
      <w:r w:rsidRPr="0097756F">
        <w:rPr>
          <w:rFonts w:ascii="Arial" w:hAnsi="Arial" w:cs="Arial"/>
        </w:rPr>
        <w:t>- radas y sólo son posibles en un proceso de adiestramiento importante. Ese proceso iba</w:t>
      </w:r>
    </w:p>
    <w:p w:rsidR="00972B15" w:rsidRPr="0097756F" w:rsidRDefault="00972B15">
      <w:pPr>
        <w:spacing w:line="360" w:lineRule="auto"/>
        <w:rPr>
          <w:rFonts w:ascii="Arial" w:hAnsi="Arial" w:cs="Arial"/>
          <w:sz w:val="20"/>
          <w:szCs w:val="20"/>
        </w:rPr>
        <w:sectPr w:rsidR="00972B15" w:rsidRPr="0097756F">
          <w:pgSz w:w="11910" w:h="16840"/>
          <w:pgMar w:top="1140" w:right="1680" w:bottom="1640" w:left="1680" w:header="706" w:footer="1456" w:gutter="0"/>
          <w:cols w:space="720"/>
        </w:sectPr>
      </w:pPr>
    </w:p>
    <w:p w:rsidR="00972B15" w:rsidRPr="0097756F" w:rsidRDefault="006B78E7">
      <w:pPr>
        <w:pStyle w:val="Textoindependiente"/>
        <w:spacing w:line="360" w:lineRule="auto"/>
        <w:ind w:firstLine="0"/>
        <w:rPr>
          <w:rFonts w:ascii="Arial" w:hAnsi="Arial" w:cs="Arial"/>
        </w:rPr>
      </w:pPr>
      <w:proofErr w:type="gramStart"/>
      <w:r w:rsidRPr="0097756F">
        <w:rPr>
          <w:rFonts w:ascii="Arial" w:hAnsi="Arial" w:cs="Arial"/>
        </w:rPr>
        <w:lastRenderedPageBreak/>
        <w:t>acompañado</w:t>
      </w:r>
      <w:proofErr w:type="gramEnd"/>
      <w:r w:rsidRPr="0097756F">
        <w:rPr>
          <w:rFonts w:ascii="Arial" w:hAnsi="Arial" w:cs="Arial"/>
        </w:rPr>
        <w:t xml:space="preserve"> del aprendizaje del</w:t>
      </w:r>
      <w:r w:rsidRPr="0097756F">
        <w:rPr>
          <w:rFonts w:ascii="Arial" w:hAnsi="Arial" w:cs="Arial"/>
          <w:spacing w:val="-2"/>
        </w:rPr>
        <w:t xml:space="preserve"> </w:t>
      </w:r>
      <w:r w:rsidRPr="0097756F">
        <w:rPr>
          <w:rFonts w:ascii="Arial" w:hAnsi="Arial" w:cs="Arial"/>
        </w:rPr>
        <w:t>valor distinto, que puede ir desde la</w:t>
      </w:r>
      <w:r w:rsidRPr="0097756F">
        <w:rPr>
          <w:rFonts w:ascii="Arial" w:hAnsi="Arial" w:cs="Arial"/>
          <w:spacing w:val="-7"/>
        </w:rPr>
        <w:t xml:space="preserve"> </w:t>
      </w:r>
      <w:r w:rsidRPr="0097756F">
        <w:rPr>
          <w:rFonts w:ascii="Arial" w:hAnsi="Arial" w:cs="Arial"/>
        </w:rPr>
        <w:t xml:space="preserve">valoración del </w:t>
      </w:r>
      <w:proofErr w:type="spellStart"/>
      <w:r w:rsidRPr="0097756F">
        <w:rPr>
          <w:rFonts w:ascii="Arial" w:hAnsi="Arial" w:cs="Arial"/>
        </w:rPr>
        <w:t>com</w:t>
      </w:r>
      <w:proofErr w:type="spellEnd"/>
      <w:r w:rsidRPr="0097756F">
        <w:rPr>
          <w:rFonts w:ascii="Arial" w:hAnsi="Arial" w:cs="Arial"/>
        </w:rPr>
        <w:t xml:space="preserve">- </w:t>
      </w:r>
      <w:proofErr w:type="spellStart"/>
      <w:r w:rsidRPr="0097756F">
        <w:rPr>
          <w:rFonts w:ascii="Arial" w:hAnsi="Arial" w:cs="Arial"/>
        </w:rPr>
        <w:t>portamiento</w:t>
      </w:r>
      <w:proofErr w:type="spellEnd"/>
      <w:r w:rsidRPr="0097756F">
        <w:rPr>
          <w:rFonts w:ascii="Arial" w:hAnsi="Arial" w:cs="Arial"/>
        </w:rPr>
        <w:t xml:space="preserve"> contrario</w:t>
      </w:r>
      <w:r w:rsidRPr="0097756F">
        <w:rPr>
          <w:rFonts w:ascii="Arial" w:hAnsi="Arial" w:cs="Arial"/>
          <w:spacing w:val="-1"/>
        </w:rPr>
        <w:t xml:space="preserve"> </w:t>
      </w:r>
      <w:r w:rsidRPr="0097756F">
        <w:rPr>
          <w:rFonts w:ascii="Arial" w:hAnsi="Arial" w:cs="Arial"/>
        </w:rPr>
        <w:t>a la</w:t>
      </w:r>
      <w:r w:rsidRPr="0097756F">
        <w:rPr>
          <w:rFonts w:ascii="Arial" w:hAnsi="Arial" w:cs="Arial"/>
          <w:spacing w:val="-1"/>
        </w:rPr>
        <w:t xml:space="preserve"> </w:t>
      </w:r>
      <w:r w:rsidRPr="0097756F">
        <w:rPr>
          <w:rFonts w:ascii="Arial" w:hAnsi="Arial" w:cs="Arial"/>
        </w:rPr>
        <w:t>norma, hasta la</w:t>
      </w:r>
      <w:r w:rsidRPr="0097756F">
        <w:rPr>
          <w:rFonts w:ascii="Arial" w:hAnsi="Arial" w:cs="Arial"/>
          <w:spacing w:val="-1"/>
        </w:rPr>
        <w:t xml:space="preserve"> </w:t>
      </w:r>
      <w:r w:rsidRPr="0097756F">
        <w:rPr>
          <w:rFonts w:ascii="Arial" w:hAnsi="Arial" w:cs="Arial"/>
        </w:rPr>
        <w:t>justificación</w:t>
      </w:r>
      <w:r w:rsidRPr="0097756F">
        <w:rPr>
          <w:rFonts w:ascii="Arial" w:hAnsi="Arial" w:cs="Arial"/>
          <w:spacing w:val="-1"/>
        </w:rPr>
        <w:t xml:space="preserve"> </w:t>
      </w:r>
      <w:r w:rsidRPr="0097756F">
        <w:rPr>
          <w:rFonts w:ascii="Arial" w:hAnsi="Arial" w:cs="Arial"/>
        </w:rPr>
        <w:t xml:space="preserve">de su vulneración ante determina- da circunstancia. Lo que queda claro es que valor y comportamiento están íntimamente </w:t>
      </w:r>
      <w:r w:rsidRPr="0097756F">
        <w:rPr>
          <w:rFonts w:ascii="Arial" w:hAnsi="Arial" w:cs="Arial"/>
          <w:spacing w:val="-2"/>
        </w:rPr>
        <w:t>relacionados.</w:t>
      </w:r>
    </w:p>
    <w:p w:rsidR="00972B15" w:rsidRPr="0097756F" w:rsidRDefault="006B78E7">
      <w:pPr>
        <w:pStyle w:val="Textoindependiente"/>
        <w:spacing w:before="157" w:line="360" w:lineRule="auto"/>
        <w:rPr>
          <w:rFonts w:ascii="Arial" w:hAnsi="Arial" w:cs="Arial"/>
        </w:rPr>
      </w:pPr>
      <w:r w:rsidRPr="0097756F">
        <w:rPr>
          <w:rFonts w:ascii="Arial" w:hAnsi="Arial" w:cs="Arial"/>
        </w:rPr>
        <w:t>El aprendizaje de quienes delinquen es en todo sentido “normal”. Es igual que el aprendizaje de otros valores y comportamientos. Se da mediante el contacto con otras personas en determinadas circunstancias sociales favorables para ello. No queda muy claro cuándo se produce exactamente ese exceso de definiciones favorables a delinquir, que</w:t>
      </w:r>
      <w:r w:rsidRPr="0097756F">
        <w:rPr>
          <w:rFonts w:ascii="Arial" w:hAnsi="Arial" w:cs="Arial"/>
          <w:spacing w:val="-1"/>
        </w:rPr>
        <w:t xml:space="preserve"> </w:t>
      </w:r>
      <w:r w:rsidRPr="0097756F">
        <w:rPr>
          <w:rFonts w:ascii="Arial" w:hAnsi="Arial" w:cs="Arial"/>
        </w:rPr>
        <w:t>sería</w:t>
      </w:r>
      <w:r w:rsidRPr="0097756F">
        <w:rPr>
          <w:rFonts w:ascii="Arial" w:hAnsi="Arial" w:cs="Arial"/>
          <w:spacing w:val="-1"/>
        </w:rPr>
        <w:t xml:space="preserve"> </w:t>
      </w:r>
      <w:r w:rsidRPr="0097756F">
        <w:rPr>
          <w:rFonts w:ascii="Arial" w:hAnsi="Arial" w:cs="Arial"/>
        </w:rPr>
        <w:t>determinante. Podría</w:t>
      </w:r>
      <w:r w:rsidRPr="0097756F">
        <w:rPr>
          <w:rFonts w:ascii="Arial" w:hAnsi="Arial" w:cs="Arial"/>
          <w:spacing w:val="-1"/>
        </w:rPr>
        <w:t xml:space="preserve"> </w:t>
      </w:r>
      <w:r w:rsidRPr="0097756F">
        <w:rPr>
          <w:rFonts w:ascii="Arial" w:hAnsi="Arial" w:cs="Arial"/>
        </w:rPr>
        <w:t>aplicársele</w:t>
      </w:r>
      <w:r w:rsidRPr="0097756F">
        <w:rPr>
          <w:rFonts w:ascii="Arial" w:hAnsi="Arial" w:cs="Arial"/>
          <w:spacing w:val="-1"/>
        </w:rPr>
        <w:t xml:space="preserve"> </w:t>
      </w:r>
      <w:r w:rsidRPr="0097756F">
        <w:rPr>
          <w:rFonts w:ascii="Arial" w:hAnsi="Arial" w:cs="Arial"/>
        </w:rPr>
        <w:t>a</w:t>
      </w:r>
      <w:r w:rsidRPr="0097756F">
        <w:rPr>
          <w:rFonts w:ascii="Arial" w:hAnsi="Arial" w:cs="Arial"/>
          <w:spacing w:val="-1"/>
        </w:rPr>
        <w:t xml:space="preserve"> </w:t>
      </w:r>
      <w:r w:rsidRPr="0097756F">
        <w:rPr>
          <w:rFonts w:ascii="Arial" w:hAnsi="Arial" w:cs="Arial"/>
        </w:rPr>
        <w:t>Sutherland</w:t>
      </w:r>
      <w:r w:rsidRPr="0097756F">
        <w:rPr>
          <w:rFonts w:ascii="Arial" w:hAnsi="Arial" w:cs="Arial"/>
          <w:spacing w:val="-1"/>
        </w:rPr>
        <w:t xml:space="preserve"> </w:t>
      </w:r>
      <w:r w:rsidRPr="0097756F">
        <w:rPr>
          <w:rFonts w:ascii="Arial" w:hAnsi="Arial" w:cs="Arial"/>
        </w:rPr>
        <w:t>la</w:t>
      </w:r>
      <w:r w:rsidRPr="0097756F">
        <w:rPr>
          <w:rFonts w:ascii="Arial" w:hAnsi="Arial" w:cs="Arial"/>
          <w:spacing w:val="-6"/>
        </w:rPr>
        <w:t xml:space="preserve"> </w:t>
      </w:r>
      <w:r w:rsidRPr="0097756F">
        <w:rPr>
          <w:rFonts w:ascii="Arial" w:hAnsi="Arial" w:cs="Arial"/>
        </w:rPr>
        <w:t>misma</w:t>
      </w:r>
      <w:r w:rsidRPr="0097756F">
        <w:rPr>
          <w:rFonts w:ascii="Arial" w:hAnsi="Arial" w:cs="Arial"/>
          <w:spacing w:val="-6"/>
        </w:rPr>
        <w:t xml:space="preserve"> </w:t>
      </w:r>
      <w:r w:rsidRPr="0097756F">
        <w:rPr>
          <w:rFonts w:ascii="Arial" w:hAnsi="Arial" w:cs="Arial"/>
        </w:rPr>
        <w:t>crítica</w:t>
      </w:r>
      <w:r w:rsidRPr="0097756F">
        <w:rPr>
          <w:rFonts w:ascii="Arial" w:hAnsi="Arial" w:cs="Arial"/>
          <w:spacing w:val="-1"/>
        </w:rPr>
        <w:t xml:space="preserve"> </w:t>
      </w:r>
      <w:r w:rsidRPr="0097756F">
        <w:rPr>
          <w:rFonts w:ascii="Arial" w:hAnsi="Arial" w:cs="Arial"/>
        </w:rPr>
        <w:t>que</w:t>
      </w:r>
      <w:r w:rsidRPr="0097756F">
        <w:rPr>
          <w:rFonts w:ascii="Arial" w:hAnsi="Arial" w:cs="Arial"/>
          <w:spacing w:val="-1"/>
        </w:rPr>
        <w:t xml:space="preserve"> </w:t>
      </w:r>
      <w:r w:rsidRPr="0097756F">
        <w:rPr>
          <w:rFonts w:ascii="Arial" w:hAnsi="Arial" w:cs="Arial"/>
        </w:rPr>
        <w:t xml:space="preserve">él realizaba: no todos los individuos sometidos al contacto de una subcultura criminal delinquen, y no todos los que delinquen han estado en contacto con una subcultura favorable al delito. Sin embargo, a esto Sutherland opone que estas subculturas </w:t>
      </w:r>
      <w:proofErr w:type="gramStart"/>
      <w:r w:rsidRPr="0097756F">
        <w:rPr>
          <w:rFonts w:ascii="Arial" w:hAnsi="Arial" w:cs="Arial"/>
        </w:rPr>
        <w:t>aparecen</w:t>
      </w:r>
      <w:proofErr w:type="gramEnd"/>
      <w:r w:rsidRPr="0097756F">
        <w:rPr>
          <w:rFonts w:ascii="Arial" w:hAnsi="Arial" w:cs="Arial"/>
        </w:rPr>
        <w:t xml:space="preserve"> en la vida social de manera más corriente de lo que suele pensarse. En efecto, Sutherland no considera- </w:t>
      </w:r>
      <w:proofErr w:type="spellStart"/>
      <w:r w:rsidRPr="0097756F">
        <w:rPr>
          <w:rFonts w:ascii="Arial" w:hAnsi="Arial" w:cs="Arial"/>
        </w:rPr>
        <w:t>ba</w:t>
      </w:r>
      <w:proofErr w:type="spellEnd"/>
      <w:r w:rsidRPr="0097756F">
        <w:rPr>
          <w:rFonts w:ascii="Arial" w:hAnsi="Arial" w:cs="Arial"/>
        </w:rPr>
        <w:t xml:space="preserve"> subculturas criminales sólo a aquellas así señaladas por las instancias de aplicación del sistema y por la mayoría de los estudios criminológicos tradicionales, tanto los </w:t>
      </w:r>
      <w:proofErr w:type="spellStart"/>
      <w:r w:rsidRPr="0097756F">
        <w:rPr>
          <w:rFonts w:ascii="Arial" w:hAnsi="Arial" w:cs="Arial"/>
        </w:rPr>
        <w:t>positi</w:t>
      </w:r>
      <w:proofErr w:type="spellEnd"/>
      <w:r w:rsidRPr="0097756F">
        <w:rPr>
          <w:rFonts w:ascii="Arial" w:hAnsi="Arial" w:cs="Arial"/>
        </w:rPr>
        <w:t xml:space="preserve">- vistas “antropológicos” como los que identificaban delincuencia con las familias </w:t>
      </w:r>
      <w:proofErr w:type="spellStart"/>
      <w:r w:rsidRPr="0097756F">
        <w:rPr>
          <w:rFonts w:ascii="Arial" w:hAnsi="Arial" w:cs="Arial"/>
        </w:rPr>
        <w:t>desuni</w:t>
      </w:r>
      <w:proofErr w:type="spellEnd"/>
      <w:r w:rsidRPr="0097756F">
        <w:rPr>
          <w:rFonts w:ascii="Arial" w:hAnsi="Arial" w:cs="Arial"/>
        </w:rPr>
        <w:t>- das, la inmigración o</w:t>
      </w:r>
      <w:r w:rsidRPr="0097756F">
        <w:rPr>
          <w:rFonts w:ascii="Arial" w:hAnsi="Arial" w:cs="Arial"/>
          <w:spacing w:val="-1"/>
        </w:rPr>
        <w:t xml:space="preserve"> </w:t>
      </w:r>
      <w:r w:rsidRPr="0097756F">
        <w:rPr>
          <w:rFonts w:ascii="Arial" w:hAnsi="Arial" w:cs="Arial"/>
        </w:rPr>
        <w:t>la pobreza. Un capítulo de su historia de</w:t>
      </w:r>
      <w:r w:rsidRPr="0097756F">
        <w:rPr>
          <w:rFonts w:ascii="Arial" w:hAnsi="Arial" w:cs="Arial"/>
          <w:spacing w:val="-1"/>
        </w:rPr>
        <w:t xml:space="preserve"> </w:t>
      </w:r>
      <w:r w:rsidRPr="0097756F">
        <w:rPr>
          <w:rFonts w:ascii="Arial" w:hAnsi="Arial" w:cs="Arial"/>
        </w:rPr>
        <w:t xml:space="preserve">vida sobre el ladrón profe- </w:t>
      </w:r>
      <w:proofErr w:type="spellStart"/>
      <w:r w:rsidRPr="0097756F">
        <w:rPr>
          <w:rFonts w:ascii="Arial" w:hAnsi="Arial" w:cs="Arial"/>
        </w:rPr>
        <w:t>sional</w:t>
      </w:r>
      <w:proofErr w:type="spellEnd"/>
      <w:r w:rsidRPr="0097756F">
        <w:rPr>
          <w:rFonts w:ascii="Arial" w:hAnsi="Arial" w:cs="Arial"/>
        </w:rPr>
        <w:t xml:space="preserve"> marcó a Sutherland para su inmediato trabajo sobre delitos de poderosos: es</w:t>
      </w:r>
      <w:r w:rsidRPr="0097756F">
        <w:rPr>
          <w:rFonts w:ascii="Arial" w:hAnsi="Arial" w:cs="Arial"/>
          <w:spacing w:val="40"/>
        </w:rPr>
        <w:t xml:space="preserve"> </w:t>
      </w:r>
      <w:r w:rsidRPr="0097756F">
        <w:rPr>
          <w:rFonts w:ascii="Arial" w:hAnsi="Arial" w:cs="Arial"/>
        </w:rPr>
        <w:t>aquel que muestra cómo los “profesionales” evitan ir a prisión mediante el conocimiento de la ley y con buenos abogados. A la cárcel iban, comprobaba Sutherland, sólo los menos hábiles de entre quienes cometen delitos.</w:t>
      </w:r>
    </w:p>
    <w:p w:rsidR="00972B15" w:rsidRPr="0097756F" w:rsidRDefault="006B78E7">
      <w:pPr>
        <w:pStyle w:val="Textoindependiente"/>
        <w:spacing w:before="166" w:line="360" w:lineRule="auto"/>
        <w:ind w:right="292"/>
        <w:rPr>
          <w:rFonts w:ascii="Arial" w:hAnsi="Arial" w:cs="Arial"/>
        </w:rPr>
      </w:pPr>
      <w:r w:rsidRPr="0097756F">
        <w:rPr>
          <w:rFonts w:ascii="Arial" w:hAnsi="Arial" w:cs="Arial"/>
        </w:rPr>
        <w:t>Ya volveré otra vez más sobre el contexto histórico político en el que escribía, pero podrá entenderse sin esfuerzo la importancia de esta teoría estrictamente “sociológica” para analizar el crecimiento pero también las herramientas eficaces para impedir el “crimen organizado”. Con este nombre se refiere tanto a lo que es y es percibido como delincuencial (las mafias, el negocio de drogas, prostitución, juego) y lo que hasta entonces e incluso ahora no se percibe socialmente como tal, y que en tanto se le parece en tanto “industria” o “negocio” con códigos que incluyen la burla de la ley.</w:t>
      </w:r>
    </w:p>
    <w:p w:rsidR="00972B15" w:rsidRPr="0097756F" w:rsidRDefault="006B78E7">
      <w:pPr>
        <w:pStyle w:val="Textoindependiente"/>
        <w:spacing w:before="159" w:line="360" w:lineRule="auto"/>
        <w:rPr>
          <w:rFonts w:ascii="Arial" w:hAnsi="Arial" w:cs="Arial"/>
        </w:rPr>
      </w:pPr>
      <w:r w:rsidRPr="0097756F">
        <w:rPr>
          <w:rFonts w:ascii="Arial" w:hAnsi="Arial" w:cs="Arial"/>
        </w:rPr>
        <w:t xml:space="preserve">Sus investigaciones sobre la “criminalidad de cuello blanco” –éste es un </w:t>
      </w:r>
      <w:proofErr w:type="spellStart"/>
      <w:r w:rsidRPr="0097756F">
        <w:rPr>
          <w:rFonts w:ascii="Arial" w:hAnsi="Arial" w:cs="Arial"/>
        </w:rPr>
        <w:t>concep</w:t>
      </w:r>
      <w:proofErr w:type="spellEnd"/>
      <w:r w:rsidRPr="0097756F">
        <w:rPr>
          <w:rFonts w:ascii="Arial" w:hAnsi="Arial" w:cs="Arial"/>
        </w:rPr>
        <w:t xml:space="preserve">- </w:t>
      </w:r>
      <w:proofErr w:type="spellStart"/>
      <w:r w:rsidRPr="0097756F">
        <w:rPr>
          <w:rFonts w:ascii="Arial" w:hAnsi="Arial" w:cs="Arial"/>
        </w:rPr>
        <w:t>to</w:t>
      </w:r>
      <w:proofErr w:type="spellEnd"/>
      <w:r w:rsidRPr="0097756F">
        <w:rPr>
          <w:rFonts w:ascii="Arial" w:hAnsi="Arial" w:cs="Arial"/>
        </w:rPr>
        <w:t xml:space="preserve"> creado por este autor– resultaron</w:t>
      </w:r>
      <w:r w:rsidRPr="0097756F">
        <w:rPr>
          <w:rFonts w:ascii="Arial" w:hAnsi="Arial" w:cs="Arial"/>
          <w:spacing w:val="-5"/>
        </w:rPr>
        <w:t xml:space="preserve"> </w:t>
      </w:r>
      <w:r w:rsidRPr="0097756F">
        <w:rPr>
          <w:rFonts w:ascii="Arial" w:hAnsi="Arial" w:cs="Arial"/>
        </w:rPr>
        <w:t>fundamentales</w:t>
      </w:r>
      <w:r w:rsidRPr="0097756F">
        <w:rPr>
          <w:rFonts w:ascii="Arial" w:hAnsi="Arial" w:cs="Arial"/>
          <w:spacing w:val="-3"/>
        </w:rPr>
        <w:t xml:space="preserve"> </w:t>
      </w:r>
      <w:r w:rsidRPr="0097756F">
        <w:rPr>
          <w:rFonts w:ascii="Arial" w:hAnsi="Arial" w:cs="Arial"/>
        </w:rPr>
        <w:t>por</w:t>
      </w:r>
      <w:r w:rsidRPr="0097756F">
        <w:rPr>
          <w:rFonts w:ascii="Arial" w:hAnsi="Arial" w:cs="Arial"/>
          <w:spacing w:val="-3"/>
        </w:rPr>
        <w:t xml:space="preserve"> </w:t>
      </w:r>
      <w:r w:rsidRPr="0097756F">
        <w:rPr>
          <w:rFonts w:ascii="Arial" w:hAnsi="Arial" w:cs="Arial"/>
        </w:rPr>
        <w:t>varios</w:t>
      </w:r>
      <w:r w:rsidRPr="0097756F">
        <w:rPr>
          <w:rFonts w:ascii="Arial" w:hAnsi="Arial" w:cs="Arial"/>
          <w:spacing w:val="-8"/>
        </w:rPr>
        <w:t xml:space="preserve"> </w:t>
      </w:r>
      <w:r w:rsidRPr="0097756F">
        <w:rPr>
          <w:rFonts w:ascii="Arial" w:hAnsi="Arial" w:cs="Arial"/>
        </w:rPr>
        <w:t>motivos. Uno de ellos</w:t>
      </w:r>
      <w:r w:rsidRPr="0097756F">
        <w:rPr>
          <w:rFonts w:ascii="Arial" w:hAnsi="Arial" w:cs="Arial"/>
          <w:spacing w:val="-3"/>
        </w:rPr>
        <w:t xml:space="preserve"> </w:t>
      </w:r>
      <w:r w:rsidRPr="0097756F">
        <w:rPr>
          <w:rFonts w:ascii="Arial" w:hAnsi="Arial" w:cs="Arial"/>
        </w:rPr>
        <w:t>es</w:t>
      </w:r>
      <w:r w:rsidRPr="0097756F">
        <w:rPr>
          <w:rFonts w:ascii="Arial" w:hAnsi="Arial" w:cs="Arial"/>
          <w:spacing w:val="-3"/>
        </w:rPr>
        <w:t xml:space="preserve"> </w:t>
      </w:r>
      <w:r w:rsidRPr="0097756F">
        <w:rPr>
          <w:rFonts w:ascii="Arial" w:hAnsi="Arial" w:cs="Arial"/>
        </w:rPr>
        <w:t xml:space="preserve">el de señalar para siempre como erróneas las teorías que hasta entonces seguían hablan- do de “raza”, de herencia, de </w:t>
      </w:r>
      <w:proofErr w:type="spellStart"/>
      <w:r w:rsidRPr="0097756F">
        <w:rPr>
          <w:rFonts w:ascii="Arial" w:hAnsi="Arial" w:cs="Arial"/>
        </w:rPr>
        <w:t>tests</w:t>
      </w:r>
      <w:proofErr w:type="spellEnd"/>
      <w:r w:rsidRPr="0097756F">
        <w:rPr>
          <w:rFonts w:ascii="Arial" w:hAnsi="Arial" w:cs="Arial"/>
        </w:rPr>
        <w:t xml:space="preserve"> de inteligencia, de complejos psicológicos y, en todo caso, de una anormalidad e inferioridad</w:t>
      </w:r>
      <w:r w:rsidRPr="0097756F">
        <w:rPr>
          <w:rFonts w:ascii="Arial" w:hAnsi="Arial" w:cs="Arial"/>
          <w:spacing w:val="-1"/>
        </w:rPr>
        <w:t xml:space="preserve"> </w:t>
      </w:r>
      <w:r w:rsidRPr="0097756F">
        <w:rPr>
          <w:rFonts w:ascii="Arial" w:hAnsi="Arial" w:cs="Arial"/>
        </w:rPr>
        <w:t xml:space="preserve">individual en el delincuente. Los delincuentes de cuello blanco hacían caer en ridículo a todas esas teorías. También se señalaba como errónea la vinculación de la delincuencia con la pobreza. Según Sutherland esa vincula- </w:t>
      </w:r>
      <w:proofErr w:type="spellStart"/>
      <w:r w:rsidRPr="0097756F">
        <w:rPr>
          <w:rFonts w:ascii="Arial" w:hAnsi="Arial" w:cs="Arial"/>
        </w:rPr>
        <w:t>ción</w:t>
      </w:r>
      <w:proofErr w:type="spellEnd"/>
      <w:r w:rsidRPr="0097756F">
        <w:rPr>
          <w:rFonts w:ascii="Arial" w:hAnsi="Arial" w:cs="Arial"/>
          <w:spacing w:val="-5"/>
        </w:rPr>
        <w:t xml:space="preserve"> </w:t>
      </w:r>
      <w:r w:rsidRPr="0097756F">
        <w:rPr>
          <w:rFonts w:ascii="Arial" w:hAnsi="Arial" w:cs="Arial"/>
        </w:rPr>
        <w:t>se</w:t>
      </w:r>
      <w:r w:rsidRPr="0097756F">
        <w:rPr>
          <w:rFonts w:ascii="Arial" w:hAnsi="Arial" w:cs="Arial"/>
          <w:spacing w:val="-3"/>
        </w:rPr>
        <w:t xml:space="preserve"> </w:t>
      </w:r>
      <w:r w:rsidRPr="0097756F">
        <w:rPr>
          <w:rFonts w:ascii="Arial" w:hAnsi="Arial" w:cs="Arial"/>
        </w:rPr>
        <w:t>basaba</w:t>
      </w:r>
      <w:r w:rsidRPr="0097756F">
        <w:rPr>
          <w:rFonts w:ascii="Arial" w:hAnsi="Arial" w:cs="Arial"/>
          <w:spacing w:val="-2"/>
        </w:rPr>
        <w:t xml:space="preserve"> </w:t>
      </w:r>
      <w:r w:rsidRPr="0097756F">
        <w:rPr>
          <w:rFonts w:ascii="Arial" w:hAnsi="Arial" w:cs="Arial"/>
        </w:rPr>
        <w:t>en</w:t>
      </w:r>
      <w:r w:rsidRPr="0097756F">
        <w:rPr>
          <w:rFonts w:ascii="Arial" w:hAnsi="Arial" w:cs="Arial"/>
          <w:spacing w:val="-3"/>
        </w:rPr>
        <w:t xml:space="preserve"> </w:t>
      </w:r>
      <w:r w:rsidRPr="0097756F">
        <w:rPr>
          <w:rFonts w:ascii="Arial" w:hAnsi="Arial" w:cs="Arial"/>
        </w:rPr>
        <w:t>los</w:t>
      </w:r>
      <w:r w:rsidRPr="0097756F">
        <w:rPr>
          <w:rFonts w:ascii="Arial" w:hAnsi="Arial" w:cs="Arial"/>
          <w:spacing w:val="-5"/>
        </w:rPr>
        <w:t xml:space="preserve"> </w:t>
      </w:r>
      <w:r w:rsidRPr="0097756F">
        <w:rPr>
          <w:rFonts w:ascii="Arial" w:hAnsi="Arial" w:cs="Arial"/>
        </w:rPr>
        <w:t>estudios</w:t>
      </w:r>
      <w:r w:rsidRPr="0097756F">
        <w:rPr>
          <w:rFonts w:ascii="Arial" w:hAnsi="Arial" w:cs="Arial"/>
          <w:spacing w:val="-6"/>
        </w:rPr>
        <w:t xml:space="preserve"> </w:t>
      </w:r>
      <w:r w:rsidRPr="0097756F">
        <w:rPr>
          <w:rFonts w:ascii="Arial" w:hAnsi="Arial" w:cs="Arial"/>
        </w:rPr>
        <w:t>de</w:t>
      </w:r>
      <w:r w:rsidRPr="0097756F">
        <w:rPr>
          <w:rFonts w:ascii="Arial" w:hAnsi="Arial" w:cs="Arial"/>
          <w:spacing w:val="-2"/>
        </w:rPr>
        <w:t xml:space="preserve"> </w:t>
      </w:r>
      <w:r w:rsidRPr="0097756F">
        <w:rPr>
          <w:rFonts w:ascii="Arial" w:hAnsi="Arial" w:cs="Arial"/>
        </w:rPr>
        <w:t>la</w:t>
      </w:r>
      <w:r w:rsidRPr="0097756F">
        <w:rPr>
          <w:rFonts w:ascii="Arial" w:hAnsi="Arial" w:cs="Arial"/>
          <w:spacing w:val="-3"/>
        </w:rPr>
        <w:t xml:space="preserve"> </w:t>
      </w:r>
      <w:r w:rsidRPr="0097756F">
        <w:rPr>
          <w:rFonts w:ascii="Arial" w:hAnsi="Arial" w:cs="Arial"/>
        </w:rPr>
        <w:t>delincuencia</w:t>
      </w:r>
      <w:r w:rsidRPr="0097756F">
        <w:rPr>
          <w:rFonts w:ascii="Arial" w:hAnsi="Arial" w:cs="Arial"/>
          <w:spacing w:val="-2"/>
        </w:rPr>
        <w:t xml:space="preserve"> </w:t>
      </w:r>
      <w:r w:rsidRPr="0097756F">
        <w:rPr>
          <w:rFonts w:ascii="Arial" w:hAnsi="Arial" w:cs="Arial"/>
        </w:rPr>
        <w:t>detectada, y</w:t>
      </w:r>
      <w:r w:rsidRPr="0097756F">
        <w:rPr>
          <w:rFonts w:ascii="Arial" w:hAnsi="Arial" w:cs="Arial"/>
          <w:spacing w:val="-2"/>
        </w:rPr>
        <w:t xml:space="preserve"> </w:t>
      </w:r>
      <w:r w:rsidRPr="0097756F">
        <w:rPr>
          <w:rFonts w:ascii="Arial" w:hAnsi="Arial" w:cs="Arial"/>
        </w:rPr>
        <w:t>esa</w:t>
      </w:r>
      <w:r w:rsidRPr="0097756F">
        <w:rPr>
          <w:rFonts w:ascii="Arial" w:hAnsi="Arial" w:cs="Arial"/>
          <w:spacing w:val="-2"/>
        </w:rPr>
        <w:t xml:space="preserve"> </w:t>
      </w:r>
      <w:r w:rsidRPr="0097756F">
        <w:rPr>
          <w:rFonts w:ascii="Arial" w:hAnsi="Arial" w:cs="Arial"/>
        </w:rPr>
        <w:t>detección</w:t>
      </w:r>
      <w:r w:rsidRPr="0097756F">
        <w:rPr>
          <w:rFonts w:ascii="Arial" w:hAnsi="Arial" w:cs="Arial"/>
          <w:spacing w:val="-3"/>
        </w:rPr>
        <w:t xml:space="preserve"> </w:t>
      </w:r>
      <w:r w:rsidRPr="0097756F">
        <w:rPr>
          <w:rFonts w:ascii="Arial" w:hAnsi="Arial" w:cs="Arial"/>
        </w:rPr>
        <w:t>omite</w:t>
      </w:r>
      <w:r w:rsidRPr="0097756F">
        <w:rPr>
          <w:rFonts w:ascii="Arial" w:hAnsi="Arial" w:cs="Arial"/>
          <w:spacing w:val="-2"/>
        </w:rPr>
        <w:t xml:space="preserve"> </w:t>
      </w:r>
      <w:proofErr w:type="spellStart"/>
      <w:r w:rsidRPr="0097756F">
        <w:rPr>
          <w:rFonts w:ascii="Arial" w:hAnsi="Arial" w:cs="Arial"/>
          <w:spacing w:val="-2"/>
        </w:rPr>
        <w:t>siste</w:t>
      </w:r>
      <w:proofErr w:type="spellEnd"/>
      <w:r w:rsidRPr="0097756F">
        <w:rPr>
          <w:rFonts w:ascii="Arial" w:hAnsi="Arial" w:cs="Arial"/>
          <w:spacing w:val="-2"/>
        </w:rPr>
        <w:t>-</w:t>
      </w:r>
    </w:p>
    <w:p w:rsidR="00972B15" w:rsidRPr="0097756F" w:rsidRDefault="00972B15">
      <w:pPr>
        <w:spacing w:line="360" w:lineRule="auto"/>
        <w:rPr>
          <w:rFonts w:ascii="Arial" w:hAnsi="Arial" w:cs="Arial"/>
          <w:sz w:val="20"/>
          <w:szCs w:val="20"/>
        </w:rPr>
        <w:sectPr w:rsidR="00972B15" w:rsidRPr="0097756F">
          <w:pgSz w:w="11910" w:h="16840"/>
          <w:pgMar w:top="1140" w:right="1680" w:bottom="1640" w:left="1680" w:header="706" w:footer="1456" w:gutter="0"/>
          <w:cols w:space="720"/>
        </w:sectPr>
      </w:pPr>
    </w:p>
    <w:p w:rsidR="00972B15" w:rsidRPr="0097756F" w:rsidRDefault="006B78E7">
      <w:pPr>
        <w:pStyle w:val="Textoindependiente"/>
        <w:spacing w:line="360" w:lineRule="auto"/>
        <w:ind w:firstLine="0"/>
        <w:rPr>
          <w:rFonts w:ascii="Arial" w:hAnsi="Arial" w:cs="Arial"/>
        </w:rPr>
      </w:pPr>
      <w:proofErr w:type="spellStart"/>
      <w:proofErr w:type="gramStart"/>
      <w:r w:rsidRPr="0097756F">
        <w:rPr>
          <w:rFonts w:ascii="Arial" w:hAnsi="Arial" w:cs="Arial"/>
        </w:rPr>
        <w:lastRenderedPageBreak/>
        <w:t>máticamente</w:t>
      </w:r>
      <w:proofErr w:type="spellEnd"/>
      <w:proofErr w:type="gramEnd"/>
      <w:r w:rsidRPr="0097756F">
        <w:rPr>
          <w:rFonts w:ascii="Arial" w:hAnsi="Arial" w:cs="Arial"/>
        </w:rPr>
        <w:t xml:space="preserve"> los delitos realizados por la clase media y alta, que son sin embargo muy numerosos. Por otro lado, las teorías que surgían de la explicación del crimen por </w:t>
      </w:r>
      <w:proofErr w:type="spellStart"/>
      <w:r w:rsidRPr="0097756F">
        <w:rPr>
          <w:rFonts w:ascii="Arial" w:hAnsi="Arial" w:cs="Arial"/>
        </w:rPr>
        <w:t>cues</w:t>
      </w:r>
      <w:proofErr w:type="spellEnd"/>
      <w:r w:rsidRPr="0097756F">
        <w:rPr>
          <w:rFonts w:ascii="Arial" w:hAnsi="Arial" w:cs="Arial"/>
        </w:rPr>
        <w:t>- tiones individuales –la herencia, el factor psicológico o la pobreza– no podían explicar a</w:t>
      </w:r>
      <w:r w:rsidRPr="0097756F">
        <w:rPr>
          <w:rFonts w:ascii="Arial" w:hAnsi="Arial" w:cs="Arial"/>
          <w:spacing w:val="40"/>
        </w:rPr>
        <w:t xml:space="preserve"> </w:t>
      </w:r>
      <w:r w:rsidRPr="0097756F">
        <w:rPr>
          <w:rFonts w:ascii="Arial" w:hAnsi="Arial" w:cs="Arial"/>
        </w:rPr>
        <w:t>la delincuencia de</w:t>
      </w:r>
      <w:r w:rsidRPr="0097756F">
        <w:rPr>
          <w:rFonts w:ascii="Arial" w:hAnsi="Arial" w:cs="Arial"/>
          <w:spacing w:val="-1"/>
        </w:rPr>
        <w:t xml:space="preserve"> </w:t>
      </w:r>
      <w:r w:rsidRPr="0097756F">
        <w:rPr>
          <w:rFonts w:ascii="Arial" w:hAnsi="Arial" w:cs="Arial"/>
        </w:rPr>
        <w:t>cuello blanco, y por ello</w:t>
      </w:r>
      <w:r w:rsidRPr="0097756F">
        <w:rPr>
          <w:rFonts w:ascii="Arial" w:hAnsi="Arial" w:cs="Arial"/>
          <w:spacing w:val="-1"/>
        </w:rPr>
        <w:t xml:space="preserve"> </w:t>
      </w:r>
      <w:r w:rsidRPr="0097756F">
        <w:rPr>
          <w:rFonts w:ascii="Arial" w:hAnsi="Arial" w:cs="Arial"/>
        </w:rPr>
        <w:t>no eran</w:t>
      </w:r>
      <w:r w:rsidRPr="0097756F">
        <w:rPr>
          <w:rFonts w:ascii="Arial" w:hAnsi="Arial" w:cs="Arial"/>
          <w:spacing w:val="-1"/>
        </w:rPr>
        <w:t xml:space="preserve"> </w:t>
      </w:r>
      <w:r w:rsidRPr="0097756F">
        <w:rPr>
          <w:rFonts w:ascii="Arial" w:hAnsi="Arial" w:cs="Arial"/>
        </w:rPr>
        <w:t>válidas como</w:t>
      </w:r>
      <w:r w:rsidRPr="0097756F">
        <w:rPr>
          <w:rFonts w:ascii="Arial" w:hAnsi="Arial" w:cs="Arial"/>
          <w:spacing w:val="-1"/>
        </w:rPr>
        <w:t xml:space="preserve"> </w:t>
      </w:r>
      <w:r w:rsidRPr="0097756F">
        <w:rPr>
          <w:rFonts w:ascii="Arial" w:hAnsi="Arial" w:cs="Arial"/>
        </w:rPr>
        <w:t xml:space="preserve">teorías generales. </w:t>
      </w:r>
      <w:proofErr w:type="spellStart"/>
      <w:r w:rsidRPr="0097756F">
        <w:rPr>
          <w:rFonts w:ascii="Arial" w:hAnsi="Arial" w:cs="Arial"/>
        </w:rPr>
        <w:t>Tam</w:t>
      </w:r>
      <w:proofErr w:type="spellEnd"/>
      <w:r w:rsidRPr="0097756F">
        <w:rPr>
          <w:rFonts w:ascii="Arial" w:hAnsi="Arial" w:cs="Arial"/>
        </w:rPr>
        <w:t>- poco la</w:t>
      </w:r>
      <w:r w:rsidRPr="0097756F">
        <w:rPr>
          <w:rFonts w:ascii="Arial" w:hAnsi="Arial" w:cs="Arial"/>
          <w:spacing w:val="-2"/>
        </w:rPr>
        <w:t xml:space="preserve"> </w:t>
      </w:r>
      <w:r w:rsidRPr="0097756F">
        <w:rPr>
          <w:rFonts w:ascii="Arial" w:hAnsi="Arial" w:cs="Arial"/>
        </w:rPr>
        <w:t>delincuencia</w:t>
      </w:r>
      <w:r w:rsidRPr="0097756F">
        <w:rPr>
          <w:rFonts w:ascii="Arial" w:hAnsi="Arial" w:cs="Arial"/>
          <w:spacing w:val="-2"/>
        </w:rPr>
        <w:t xml:space="preserve"> </w:t>
      </w:r>
      <w:r w:rsidRPr="0097756F">
        <w:rPr>
          <w:rFonts w:ascii="Arial" w:hAnsi="Arial" w:cs="Arial"/>
        </w:rPr>
        <w:t>común puede explicarse solamente por</w:t>
      </w:r>
      <w:r w:rsidRPr="0097756F">
        <w:rPr>
          <w:rFonts w:ascii="Arial" w:hAnsi="Arial" w:cs="Arial"/>
          <w:spacing w:val="-1"/>
        </w:rPr>
        <w:t xml:space="preserve"> </w:t>
      </w:r>
      <w:r w:rsidRPr="0097756F">
        <w:rPr>
          <w:rFonts w:ascii="Arial" w:hAnsi="Arial" w:cs="Arial"/>
        </w:rPr>
        <w:t>la</w:t>
      </w:r>
      <w:r w:rsidRPr="0097756F">
        <w:rPr>
          <w:rFonts w:ascii="Arial" w:hAnsi="Arial" w:cs="Arial"/>
          <w:spacing w:val="-2"/>
        </w:rPr>
        <w:t xml:space="preserve"> </w:t>
      </w:r>
      <w:r w:rsidRPr="0097756F">
        <w:rPr>
          <w:rFonts w:ascii="Arial" w:hAnsi="Arial" w:cs="Arial"/>
        </w:rPr>
        <w:t>existencia de</w:t>
      </w:r>
      <w:r w:rsidRPr="0097756F">
        <w:rPr>
          <w:rFonts w:ascii="Arial" w:hAnsi="Arial" w:cs="Arial"/>
          <w:spacing w:val="-2"/>
        </w:rPr>
        <w:t xml:space="preserve"> </w:t>
      </w:r>
      <w:r w:rsidRPr="0097756F">
        <w:rPr>
          <w:rFonts w:ascii="Arial" w:hAnsi="Arial" w:cs="Arial"/>
        </w:rPr>
        <w:t>factores</w:t>
      </w:r>
      <w:r w:rsidRPr="0097756F">
        <w:rPr>
          <w:rFonts w:ascii="Arial" w:hAnsi="Arial" w:cs="Arial"/>
          <w:spacing w:val="-1"/>
        </w:rPr>
        <w:t xml:space="preserve"> </w:t>
      </w:r>
      <w:proofErr w:type="spellStart"/>
      <w:r w:rsidRPr="0097756F">
        <w:rPr>
          <w:rFonts w:ascii="Arial" w:hAnsi="Arial" w:cs="Arial"/>
        </w:rPr>
        <w:t>co</w:t>
      </w:r>
      <w:proofErr w:type="spellEnd"/>
      <w:r w:rsidRPr="0097756F">
        <w:rPr>
          <w:rFonts w:ascii="Arial" w:hAnsi="Arial" w:cs="Arial"/>
        </w:rPr>
        <w:t xml:space="preserve">- </w:t>
      </w:r>
      <w:proofErr w:type="spellStart"/>
      <w:r w:rsidRPr="0097756F">
        <w:rPr>
          <w:rFonts w:ascii="Arial" w:hAnsi="Arial" w:cs="Arial"/>
        </w:rPr>
        <w:t>mo</w:t>
      </w:r>
      <w:proofErr w:type="spellEnd"/>
      <w:r w:rsidRPr="0097756F">
        <w:rPr>
          <w:rFonts w:ascii="Arial" w:hAnsi="Arial" w:cs="Arial"/>
        </w:rPr>
        <w:t xml:space="preserve"> la pobreza, pues la mayoría de los pobres no delinquen.</w:t>
      </w:r>
    </w:p>
    <w:p w:rsidR="00972B15" w:rsidRPr="0097756F" w:rsidRDefault="006B78E7">
      <w:pPr>
        <w:pStyle w:val="Textoindependiente"/>
        <w:spacing w:before="158" w:line="360" w:lineRule="auto"/>
        <w:rPr>
          <w:rFonts w:ascii="Arial" w:hAnsi="Arial" w:cs="Arial"/>
        </w:rPr>
      </w:pPr>
      <w:r w:rsidRPr="0097756F">
        <w:rPr>
          <w:rFonts w:ascii="Arial" w:hAnsi="Arial" w:cs="Arial"/>
        </w:rPr>
        <w:t xml:space="preserve">Por este segundo motivo tendrá más valor aquella explicación en base a </w:t>
      </w:r>
      <w:proofErr w:type="spellStart"/>
      <w:r w:rsidRPr="0097756F">
        <w:rPr>
          <w:rFonts w:ascii="Arial" w:hAnsi="Arial" w:cs="Arial"/>
        </w:rPr>
        <w:t>proce</w:t>
      </w:r>
      <w:proofErr w:type="spellEnd"/>
      <w:r w:rsidRPr="0097756F">
        <w:rPr>
          <w:rFonts w:ascii="Arial" w:hAnsi="Arial" w:cs="Arial"/>
        </w:rPr>
        <w:t xml:space="preserve">- </w:t>
      </w:r>
      <w:proofErr w:type="spellStart"/>
      <w:r w:rsidRPr="0097756F">
        <w:rPr>
          <w:rFonts w:ascii="Arial" w:hAnsi="Arial" w:cs="Arial"/>
        </w:rPr>
        <w:t>sos</w:t>
      </w:r>
      <w:proofErr w:type="spellEnd"/>
      <w:r w:rsidRPr="0097756F">
        <w:rPr>
          <w:rFonts w:ascii="Arial" w:hAnsi="Arial" w:cs="Arial"/>
        </w:rPr>
        <w:t xml:space="preserve"> sociales más amplios, los que se estudian sociológicamente, como el mismo Sutherland hizo en su teoría general. La teoría de los contactos diferenciales es general, según Sutherland, pues tanto puede explicar el delito de las clases bajas como el delito de las clases medias y altas. Tanto el seleccionado como el que se le escapa al sistema penal. En efecto, la delincuencia económica también es un comportamiento aprendido. Estos delitos integran la</w:t>
      </w:r>
      <w:r w:rsidRPr="0097756F">
        <w:rPr>
          <w:rFonts w:ascii="Arial" w:hAnsi="Arial" w:cs="Arial"/>
          <w:spacing w:val="-1"/>
        </w:rPr>
        <w:t xml:space="preserve"> </w:t>
      </w:r>
      <w:r w:rsidRPr="0097756F">
        <w:rPr>
          <w:rFonts w:ascii="Arial" w:hAnsi="Arial" w:cs="Arial"/>
        </w:rPr>
        <w:t xml:space="preserve">forma socialmente admitida de hacer negocios entre determina- dos grupos. Ello sucede entre los mismos hombres de negocios, que transmiten de ge- </w:t>
      </w:r>
      <w:proofErr w:type="spellStart"/>
      <w:r w:rsidRPr="0097756F">
        <w:rPr>
          <w:rFonts w:ascii="Arial" w:hAnsi="Arial" w:cs="Arial"/>
        </w:rPr>
        <w:t>neración</w:t>
      </w:r>
      <w:proofErr w:type="spellEnd"/>
      <w:r w:rsidRPr="0097756F">
        <w:rPr>
          <w:rFonts w:ascii="Arial" w:hAnsi="Arial" w:cs="Arial"/>
        </w:rPr>
        <w:t xml:space="preserve"> en generación un</w:t>
      </w:r>
      <w:r w:rsidRPr="0097756F">
        <w:rPr>
          <w:rFonts w:ascii="Arial" w:hAnsi="Arial" w:cs="Arial"/>
          <w:spacing w:val="-1"/>
        </w:rPr>
        <w:t xml:space="preserve"> </w:t>
      </w:r>
      <w:r w:rsidRPr="0097756F">
        <w:rPr>
          <w:rFonts w:ascii="Arial" w:hAnsi="Arial" w:cs="Arial"/>
        </w:rPr>
        <w:t>código</w:t>
      </w:r>
      <w:r w:rsidRPr="0097756F">
        <w:rPr>
          <w:rFonts w:ascii="Arial" w:hAnsi="Arial" w:cs="Arial"/>
          <w:spacing w:val="-6"/>
        </w:rPr>
        <w:t xml:space="preserve"> </w:t>
      </w:r>
      <w:r w:rsidRPr="0097756F">
        <w:rPr>
          <w:rFonts w:ascii="Arial" w:hAnsi="Arial" w:cs="Arial"/>
        </w:rPr>
        <w:t>valorativo</w:t>
      </w:r>
      <w:r w:rsidRPr="0097756F">
        <w:rPr>
          <w:rFonts w:ascii="Arial" w:hAnsi="Arial" w:cs="Arial"/>
          <w:spacing w:val="-1"/>
        </w:rPr>
        <w:t xml:space="preserve"> </w:t>
      </w:r>
      <w:r w:rsidRPr="0097756F">
        <w:rPr>
          <w:rFonts w:ascii="Arial" w:hAnsi="Arial" w:cs="Arial"/>
        </w:rPr>
        <w:t>distinto</w:t>
      </w:r>
      <w:r w:rsidRPr="0097756F">
        <w:rPr>
          <w:rFonts w:ascii="Arial" w:hAnsi="Arial" w:cs="Arial"/>
          <w:spacing w:val="-1"/>
        </w:rPr>
        <w:t xml:space="preserve"> </w:t>
      </w:r>
      <w:r w:rsidRPr="0097756F">
        <w:rPr>
          <w:rFonts w:ascii="Arial" w:hAnsi="Arial" w:cs="Arial"/>
        </w:rPr>
        <w:t>del legal, y con exceso de</w:t>
      </w:r>
      <w:r w:rsidRPr="0097756F">
        <w:rPr>
          <w:rFonts w:ascii="Arial" w:hAnsi="Arial" w:cs="Arial"/>
          <w:spacing w:val="-1"/>
        </w:rPr>
        <w:t xml:space="preserve"> </w:t>
      </w:r>
      <w:proofErr w:type="spellStart"/>
      <w:r w:rsidRPr="0097756F">
        <w:rPr>
          <w:rFonts w:ascii="Arial" w:hAnsi="Arial" w:cs="Arial"/>
        </w:rPr>
        <w:t>valoracio</w:t>
      </w:r>
      <w:proofErr w:type="spellEnd"/>
      <w:r w:rsidRPr="0097756F">
        <w:rPr>
          <w:rFonts w:ascii="Arial" w:hAnsi="Arial" w:cs="Arial"/>
        </w:rPr>
        <w:t xml:space="preserve">- </w:t>
      </w:r>
      <w:proofErr w:type="spellStart"/>
      <w:r w:rsidRPr="0097756F">
        <w:rPr>
          <w:rFonts w:ascii="Arial" w:hAnsi="Arial" w:cs="Arial"/>
        </w:rPr>
        <w:t>nes</w:t>
      </w:r>
      <w:proofErr w:type="spellEnd"/>
      <w:r w:rsidRPr="0097756F">
        <w:rPr>
          <w:rFonts w:ascii="Arial" w:hAnsi="Arial" w:cs="Arial"/>
        </w:rPr>
        <w:t xml:space="preserve"> favorables a infringir la ley. Pero también en el resto de la sociedad y en las </w:t>
      </w:r>
      <w:proofErr w:type="spellStart"/>
      <w:r w:rsidRPr="0097756F">
        <w:rPr>
          <w:rFonts w:ascii="Arial" w:hAnsi="Arial" w:cs="Arial"/>
        </w:rPr>
        <w:t>institu</w:t>
      </w:r>
      <w:proofErr w:type="spellEnd"/>
      <w:r w:rsidRPr="0097756F">
        <w:rPr>
          <w:rFonts w:ascii="Arial" w:hAnsi="Arial" w:cs="Arial"/>
        </w:rPr>
        <w:t xml:space="preserve">- </w:t>
      </w:r>
      <w:proofErr w:type="spellStart"/>
      <w:r w:rsidRPr="0097756F">
        <w:rPr>
          <w:rFonts w:ascii="Arial" w:hAnsi="Arial" w:cs="Arial"/>
        </w:rPr>
        <w:t>ciones</w:t>
      </w:r>
      <w:proofErr w:type="spellEnd"/>
      <w:r w:rsidRPr="0097756F">
        <w:rPr>
          <w:rFonts w:ascii="Arial" w:hAnsi="Arial" w:cs="Arial"/>
        </w:rPr>
        <w:t xml:space="preserve"> estatales, que no censuran estas conductas, ya sea por el estatus de las </w:t>
      </w:r>
      <w:proofErr w:type="spellStart"/>
      <w:r w:rsidRPr="0097756F">
        <w:rPr>
          <w:rFonts w:ascii="Arial" w:hAnsi="Arial" w:cs="Arial"/>
        </w:rPr>
        <w:t>perso</w:t>
      </w:r>
      <w:proofErr w:type="spellEnd"/>
      <w:r w:rsidRPr="0097756F">
        <w:rPr>
          <w:rFonts w:ascii="Arial" w:hAnsi="Arial" w:cs="Arial"/>
        </w:rPr>
        <w:t xml:space="preserve">- </w:t>
      </w:r>
      <w:proofErr w:type="spellStart"/>
      <w:r w:rsidRPr="0097756F">
        <w:rPr>
          <w:rFonts w:ascii="Arial" w:hAnsi="Arial" w:cs="Arial"/>
        </w:rPr>
        <w:t>nas</w:t>
      </w:r>
      <w:proofErr w:type="spellEnd"/>
      <w:r w:rsidRPr="0097756F">
        <w:rPr>
          <w:rFonts w:ascii="Arial" w:hAnsi="Arial" w:cs="Arial"/>
        </w:rPr>
        <w:t xml:space="preserve"> que realizan estos delitos, por la creación de tribunales especiales para juzgarlos – ello repercute en la prensa y estos delitos suelen aparecer en la sección de negocios y</w:t>
      </w:r>
      <w:r w:rsidRPr="0097756F">
        <w:rPr>
          <w:rFonts w:ascii="Arial" w:hAnsi="Arial" w:cs="Arial"/>
          <w:spacing w:val="40"/>
        </w:rPr>
        <w:t xml:space="preserve"> </w:t>
      </w:r>
      <w:r w:rsidRPr="0097756F">
        <w:rPr>
          <w:rFonts w:ascii="Arial" w:hAnsi="Arial" w:cs="Arial"/>
        </w:rPr>
        <w:t>no en las páginas policiales– y por una falta de sensibilidad de la opinión pública para percibir el peligro y consecuencias de estas acciones.</w:t>
      </w:r>
    </w:p>
    <w:p w:rsidR="00972B15" w:rsidRPr="0097756F" w:rsidRDefault="006B78E7">
      <w:pPr>
        <w:pStyle w:val="Textoindependiente"/>
        <w:spacing w:before="165" w:line="360" w:lineRule="auto"/>
        <w:ind w:right="289"/>
        <w:rPr>
          <w:rFonts w:ascii="Arial" w:hAnsi="Arial" w:cs="Arial"/>
        </w:rPr>
      </w:pPr>
      <w:r w:rsidRPr="0097756F">
        <w:rPr>
          <w:rFonts w:ascii="Arial" w:hAnsi="Arial" w:cs="Arial"/>
        </w:rPr>
        <w:t xml:space="preserve">Estas conductas eran en ese momento (Chicago años 20 y 30) muy usuales, su- </w:t>
      </w:r>
      <w:proofErr w:type="spellStart"/>
      <w:r w:rsidRPr="0097756F">
        <w:rPr>
          <w:rFonts w:ascii="Arial" w:hAnsi="Arial" w:cs="Arial"/>
        </w:rPr>
        <w:t>peraban</w:t>
      </w:r>
      <w:proofErr w:type="spellEnd"/>
      <w:r w:rsidRPr="0097756F">
        <w:rPr>
          <w:rFonts w:ascii="Arial" w:hAnsi="Arial" w:cs="Arial"/>
        </w:rPr>
        <w:t xml:space="preserve"> en todo caso un número razonable según los parámetros de cualquier observa- </w:t>
      </w:r>
      <w:proofErr w:type="spellStart"/>
      <w:r w:rsidRPr="0097756F">
        <w:rPr>
          <w:rFonts w:ascii="Arial" w:hAnsi="Arial" w:cs="Arial"/>
        </w:rPr>
        <w:t>dor</w:t>
      </w:r>
      <w:proofErr w:type="spellEnd"/>
      <w:r w:rsidRPr="0097756F">
        <w:rPr>
          <w:rFonts w:ascii="Arial" w:hAnsi="Arial" w:cs="Arial"/>
        </w:rPr>
        <w:t xml:space="preserve"> crítico. Es</w:t>
      </w:r>
      <w:r w:rsidRPr="0097756F">
        <w:rPr>
          <w:rFonts w:ascii="Arial" w:hAnsi="Arial" w:cs="Arial"/>
          <w:spacing w:val="-3"/>
        </w:rPr>
        <w:t xml:space="preserve"> </w:t>
      </w:r>
      <w:r w:rsidRPr="0097756F">
        <w:rPr>
          <w:rFonts w:ascii="Arial" w:hAnsi="Arial" w:cs="Arial"/>
        </w:rPr>
        <w:t>por ello que Sutherland</w:t>
      </w:r>
      <w:r w:rsidRPr="0097756F">
        <w:rPr>
          <w:rFonts w:ascii="Arial" w:hAnsi="Arial" w:cs="Arial"/>
          <w:spacing w:val="-5"/>
        </w:rPr>
        <w:t xml:space="preserve"> </w:t>
      </w:r>
      <w:r w:rsidRPr="0097756F">
        <w:rPr>
          <w:rFonts w:ascii="Arial" w:hAnsi="Arial" w:cs="Arial"/>
        </w:rPr>
        <w:t>verificaba en el mundo de los</w:t>
      </w:r>
      <w:r w:rsidRPr="0097756F">
        <w:rPr>
          <w:rFonts w:ascii="Arial" w:hAnsi="Arial" w:cs="Arial"/>
          <w:spacing w:val="-3"/>
        </w:rPr>
        <w:t xml:space="preserve"> </w:t>
      </w:r>
      <w:r w:rsidRPr="0097756F">
        <w:rPr>
          <w:rFonts w:ascii="Arial" w:hAnsi="Arial" w:cs="Arial"/>
        </w:rPr>
        <w:t>negocios</w:t>
      </w:r>
      <w:r w:rsidRPr="0097756F">
        <w:rPr>
          <w:rFonts w:ascii="Arial" w:hAnsi="Arial" w:cs="Arial"/>
          <w:spacing w:val="-3"/>
        </w:rPr>
        <w:t xml:space="preserve"> </w:t>
      </w:r>
      <w:proofErr w:type="gramStart"/>
      <w:r w:rsidRPr="0097756F">
        <w:rPr>
          <w:rFonts w:ascii="Arial" w:hAnsi="Arial" w:cs="Arial"/>
        </w:rPr>
        <w:t>una</w:t>
      </w:r>
      <w:proofErr w:type="gramEnd"/>
      <w:r w:rsidRPr="0097756F">
        <w:rPr>
          <w:rFonts w:ascii="Arial" w:hAnsi="Arial" w:cs="Arial"/>
        </w:rPr>
        <w:t xml:space="preserve"> real si- </w:t>
      </w:r>
      <w:proofErr w:type="spellStart"/>
      <w:r w:rsidRPr="0097756F">
        <w:rPr>
          <w:rFonts w:ascii="Arial" w:hAnsi="Arial" w:cs="Arial"/>
        </w:rPr>
        <w:t>tuación</w:t>
      </w:r>
      <w:proofErr w:type="spellEnd"/>
      <w:r w:rsidRPr="0097756F">
        <w:rPr>
          <w:rFonts w:ascii="Arial" w:hAnsi="Arial" w:cs="Arial"/>
        </w:rPr>
        <w:t xml:space="preserve"> de desorganización social. Habría una situación de anomia, y ya no de valores diferentes a</w:t>
      </w:r>
      <w:r w:rsidRPr="0097756F">
        <w:rPr>
          <w:rFonts w:ascii="Arial" w:hAnsi="Arial" w:cs="Arial"/>
          <w:spacing w:val="-1"/>
        </w:rPr>
        <w:t xml:space="preserve"> </w:t>
      </w:r>
      <w:r w:rsidRPr="0097756F">
        <w:rPr>
          <w:rFonts w:ascii="Arial" w:hAnsi="Arial" w:cs="Arial"/>
        </w:rPr>
        <w:t>los</w:t>
      </w:r>
      <w:r w:rsidRPr="0097756F">
        <w:rPr>
          <w:rFonts w:ascii="Arial" w:hAnsi="Arial" w:cs="Arial"/>
          <w:spacing w:val="-4"/>
        </w:rPr>
        <w:t xml:space="preserve"> </w:t>
      </w:r>
      <w:r w:rsidRPr="0097756F">
        <w:rPr>
          <w:rFonts w:ascii="Arial" w:hAnsi="Arial" w:cs="Arial"/>
        </w:rPr>
        <w:t>legales, en estos sectores, de acuerdo</w:t>
      </w:r>
      <w:r w:rsidRPr="0097756F">
        <w:rPr>
          <w:rFonts w:ascii="Arial" w:hAnsi="Arial" w:cs="Arial"/>
          <w:spacing w:val="-6"/>
        </w:rPr>
        <w:t xml:space="preserve"> </w:t>
      </w:r>
      <w:r w:rsidRPr="0097756F">
        <w:rPr>
          <w:rFonts w:ascii="Arial" w:hAnsi="Arial" w:cs="Arial"/>
        </w:rPr>
        <w:t>a la</w:t>
      </w:r>
      <w:r w:rsidRPr="0097756F">
        <w:rPr>
          <w:rFonts w:ascii="Arial" w:hAnsi="Arial" w:cs="Arial"/>
          <w:spacing w:val="-6"/>
        </w:rPr>
        <w:t xml:space="preserve"> </w:t>
      </w:r>
      <w:r w:rsidRPr="0097756F">
        <w:rPr>
          <w:rFonts w:ascii="Arial" w:hAnsi="Arial" w:cs="Arial"/>
        </w:rPr>
        <w:t>terminología</w:t>
      </w:r>
      <w:r w:rsidRPr="0097756F">
        <w:rPr>
          <w:rFonts w:ascii="Arial" w:hAnsi="Arial" w:cs="Arial"/>
          <w:spacing w:val="-6"/>
        </w:rPr>
        <w:t xml:space="preserve"> </w:t>
      </w:r>
      <w:r w:rsidRPr="0097756F">
        <w:rPr>
          <w:rFonts w:ascii="Arial" w:hAnsi="Arial" w:cs="Arial"/>
        </w:rPr>
        <w:t>funcionalista. No resultaba posible –por la</w:t>
      </w:r>
      <w:r w:rsidRPr="0097756F">
        <w:rPr>
          <w:rFonts w:ascii="Arial" w:hAnsi="Arial" w:cs="Arial"/>
          <w:spacing w:val="-5"/>
        </w:rPr>
        <w:t xml:space="preserve"> </w:t>
      </w:r>
      <w:r w:rsidRPr="0097756F">
        <w:rPr>
          <w:rFonts w:ascii="Arial" w:hAnsi="Arial" w:cs="Arial"/>
        </w:rPr>
        <w:t>velocidad de los cambios, la complejidad técnica, la invisibilidad y generalidad de las</w:t>
      </w:r>
      <w:r w:rsidRPr="0097756F">
        <w:rPr>
          <w:rFonts w:ascii="Arial" w:hAnsi="Arial" w:cs="Arial"/>
          <w:spacing w:val="-3"/>
        </w:rPr>
        <w:t xml:space="preserve"> </w:t>
      </w:r>
      <w:r w:rsidRPr="0097756F">
        <w:rPr>
          <w:rFonts w:ascii="Arial" w:hAnsi="Arial" w:cs="Arial"/>
        </w:rPr>
        <w:t>víctimas, etc. – elaborar unos</w:t>
      </w:r>
      <w:r w:rsidRPr="0097756F">
        <w:rPr>
          <w:rFonts w:ascii="Arial" w:hAnsi="Arial" w:cs="Arial"/>
          <w:spacing w:val="-3"/>
        </w:rPr>
        <w:t xml:space="preserve"> </w:t>
      </w:r>
      <w:r w:rsidRPr="0097756F">
        <w:rPr>
          <w:rFonts w:ascii="Arial" w:hAnsi="Arial" w:cs="Arial"/>
        </w:rPr>
        <w:t xml:space="preserve">valores o normas sociales propias </w:t>
      </w:r>
      <w:proofErr w:type="spellStart"/>
      <w:r w:rsidRPr="0097756F">
        <w:rPr>
          <w:rFonts w:ascii="Arial" w:hAnsi="Arial" w:cs="Arial"/>
        </w:rPr>
        <w:t>pa</w:t>
      </w:r>
      <w:proofErr w:type="spellEnd"/>
      <w:r w:rsidRPr="0097756F">
        <w:rPr>
          <w:rFonts w:ascii="Arial" w:hAnsi="Arial" w:cs="Arial"/>
        </w:rPr>
        <w:t xml:space="preserve">- </w:t>
      </w:r>
      <w:proofErr w:type="spellStart"/>
      <w:r w:rsidRPr="0097756F">
        <w:rPr>
          <w:rFonts w:ascii="Arial" w:hAnsi="Arial" w:cs="Arial"/>
        </w:rPr>
        <w:t>ra</w:t>
      </w:r>
      <w:proofErr w:type="spellEnd"/>
      <w:r w:rsidRPr="0097756F">
        <w:rPr>
          <w:rFonts w:ascii="Arial" w:hAnsi="Arial" w:cs="Arial"/>
        </w:rPr>
        <w:t xml:space="preserve"> estos</w:t>
      </w:r>
      <w:r w:rsidRPr="0097756F">
        <w:rPr>
          <w:rFonts w:ascii="Arial" w:hAnsi="Arial" w:cs="Arial"/>
          <w:spacing w:val="-3"/>
        </w:rPr>
        <w:t xml:space="preserve"> </w:t>
      </w:r>
      <w:r w:rsidRPr="0097756F">
        <w:rPr>
          <w:rFonts w:ascii="Arial" w:hAnsi="Arial" w:cs="Arial"/>
        </w:rPr>
        <w:t>grupos sociales. No había unidad en el grupo pero tampoco,</w:t>
      </w:r>
      <w:r w:rsidRPr="0097756F">
        <w:rPr>
          <w:rFonts w:ascii="Arial" w:hAnsi="Arial" w:cs="Arial"/>
          <w:spacing w:val="-2"/>
        </w:rPr>
        <w:t xml:space="preserve"> </w:t>
      </w:r>
      <w:r w:rsidRPr="0097756F">
        <w:rPr>
          <w:rFonts w:ascii="Arial" w:hAnsi="Arial" w:cs="Arial"/>
        </w:rPr>
        <w:t>y es</w:t>
      </w:r>
      <w:r w:rsidRPr="0097756F">
        <w:rPr>
          <w:rFonts w:ascii="Arial" w:hAnsi="Arial" w:cs="Arial"/>
          <w:spacing w:val="-3"/>
        </w:rPr>
        <w:t xml:space="preserve"> </w:t>
      </w:r>
      <w:r w:rsidRPr="0097756F">
        <w:rPr>
          <w:rFonts w:ascii="Arial" w:hAnsi="Arial" w:cs="Arial"/>
        </w:rPr>
        <w:t>lo que lo hacía más anímico, había</w:t>
      </w:r>
      <w:r w:rsidRPr="0097756F">
        <w:rPr>
          <w:rFonts w:ascii="Arial" w:hAnsi="Arial" w:cs="Arial"/>
          <w:spacing w:val="-2"/>
        </w:rPr>
        <w:t xml:space="preserve"> </w:t>
      </w:r>
      <w:r w:rsidRPr="0097756F">
        <w:rPr>
          <w:rFonts w:ascii="Arial" w:hAnsi="Arial" w:cs="Arial"/>
        </w:rPr>
        <w:t>unidad</w:t>
      </w:r>
      <w:r w:rsidRPr="0097756F">
        <w:rPr>
          <w:rFonts w:ascii="Arial" w:hAnsi="Arial" w:cs="Arial"/>
          <w:spacing w:val="-2"/>
        </w:rPr>
        <w:t xml:space="preserve"> </w:t>
      </w:r>
      <w:r w:rsidRPr="0097756F">
        <w:rPr>
          <w:rFonts w:ascii="Arial" w:hAnsi="Arial" w:cs="Arial"/>
        </w:rPr>
        <w:t>entre</w:t>
      </w:r>
      <w:r w:rsidRPr="0097756F">
        <w:rPr>
          <w:rFonts w:ascii="Arial" w:hAnsi="Arial" w:cs="Arial"/>
          <w:spacing w:val="-2"/>
        </w:rPr>
        <w:t xml:space="preserve"> </w:t>
      </w:r>
      <w:r w:rsidRPr="0097756F">
        <w:rPr>
          <w:rFonts w:ascii="Arial" w:hAnsi="Arial" w:cs="Arial"/>
        </w:rPr>
        <w:t>la</w:t>
      </w:r>
      <w:r w:rsidRPr="0097756F">
        <w:rPr>
          <w:rFonts w:ascii="Arial" w:hAnsi="Arial" w:cs="Arial"/>
          <w:spacing w:val="-2"/>
        </w:rPr>
        <w:t xml:space="preserve"> </w:t>
      </w:r>
      <w:r w:rsidRPr="0097756F">
        <w:rPr>
          <w:rFonts w:ascii="Arial" w:hAnsi="Arial" w:cs="Arial"/>
        </w:rPr>
        <w:t>opinión pública</w:t>
      </w:r>
      <w:r w:rsidRPr="0097756F">
        <w:rPr>
          <w:rFonts w:ascii="Arial" w:hAnsi="Arial" w:cs="Arial"/>
          <w:spacing w:val="-2"/>
        </w:rPr>
        <w:t xml:space="preserve"> </w:t>
      </w:r>
      <w:r w:rsidRPr="0097756F">
        <w:rPr>
          <w:rFonts w:ascii="Arial" w:hAnsi="Arial" w:cs="Arial"/>
        </w:rPr>
        <w:t>y</w:t>
      </w:r>
      <w:r w:rsidRPr="0097756F">
        <w:rPr>
          <w:rFonts w:ascii="Arial" w:hAnsi="Arial" w:cs="Arial"/>
          <w:spacing w:val="-1"/>
        </w:rPr>
        <w:t xml:space="preserve"> </w:t>
      </w:r>
      <w:r w:rsidRPr="0097756F">
        <w:rPr>
          <w:rFonts w:ascii="Arial" w:hAnsi="Arial" w:cs="Arial"/>
        </w:rPr>
        <w:t xml:space="preserve">el Estado para enfrentar este delito. No había consenso en torno a ello, y eso dio pie a investigaciones posteriores que ex- pondrían la relación entre poder y criminalidad. En efecto, no es casual que la primera formulación hecha por Sutherland del concepto “delincuencia de cuello blanco” se haya realizado en 1939 como </w:t>
      </w:r>
      <w:proofErr w:type="spellStart"/>
      <w:r w:rsidRPr="0097756F">
        <w:rPr>
          <w:rFonts w:ascii="Arial" w:hAnsi="Arial" w:cs="Arial"/>
          <w:i/>
        </w:rPr>
        <w:t>paper</w:t>
      </w:r>
      <w:proofErr w:type="spellEnd"/>
      <w:r w:rsidRPr="0097756F">
        <w:rPr>
          <w:rFonts w:ascii="Arial" w:hAnsi="Arial" w:cs="Arial"/>
          <w:i/>
        </w:rPr>
        <w:t xml:space="preserve"> </w:t>
      </w:r>
      <w:r w:rsidRPr="0097756F">
        <w:rPr>
          <w:rFonts w:ascii="Arial" w:hAnsi="Arial" w:cs="Arial"/>
        </w:rPr>
        <w:t xml:space="preserve">principal (era el presidente) de la conferencia anual de la </w:t>
      </w:r>
      <w:r w:rsidRPr="0097756F">
        <w:rPr>
          <w:rFonts w:ascii="Arial" w:hAnsi="Arial" w:cs="Arial"/>
          <w:i/>
        </w:rPr>
        <w:t>American</w:t>
      </w:r>
      <w:r w:rsidRPr="0097756F">
        <w:rPr>
          <w:rFonts w:ascii="Arial" w:hAnsi="Arial" w:cs="Arial"/>
          <w:i/>
          <w:spacing w:val="-2"/>
        </w:rPr>
        <w:t xml:space="preserve"> </w:t>
      </w:r>
      <w:proofErr w:type="spellStart"/>
      <w:r w:rsidRPr="0097756F">
        <w:rPr>
          <w:rFonts w:ascii="Arial" w:hAnsi="Arial" w:cs="Arial"/>
          <w:i/>
        </w:rPr>
        <w:t>Sociology</w:t>
      </w:r>
      <w:proofErr w:type="spellEnd"/>
      <w:r w:rsidRPr="0097756F">
        <w:rPr>
          <w:rFonts w:ascii="Arial" w:hAnsi="Arial" w:cs="Arial"/>
          <w:i/>
          <w:spacing w:val="-1"/>
        </w:rPr>
        <w:t xml:space="preserve"> </w:t>
      </w:r>
      <w:proofErr w:type="spellStart"/>
      <w:r w:rsidRPr="0097756F">
        <w:rPr>
          <w:rFonts w:ascii="Arial" w:hAnsi="Arial" w:cs="Arial"/>
          <w:i/>
        </w:rPr>
        <w:t>Society</w:t>
      </w:r>
      <w:proofErr w:type="spellEnd"/>
      <w:r w:rsidRPr="0097756F">
        <w:rPr>
          <w:rFonts w:ascii="Arial" w:hAnsi="Arial" w:cs="Arial"/>
        </w:rPr>
        <w:t>. El</w:t>
      </w:r>
      <w:r w:rsidRPr="0097756F">
        <w:rPr>
          <w:rFonts w:ascii="Arial" w:hAnsi="Arial" w:cs="Arial"/>
          <w:spacing w:val="-2"/>
        </w:rPr>
        <w:t xml:space="preserve"> </w:t>
      </w:r>
      <w:r w:rsidRPr="0097756F">
        <w:rPr>
          <w:rFonts w:ascii="Arial" w:hAnsi="Arial" w:cs="Arial"/>
        </w:rPr>
        <w:t>impacto</w:t>
      </w:r>
      <w:r w:rsidRPr="0097756F">
        <w:rPr>
          <w:rFonts w:ascii="Arial" w:hAnsi="Arial" w:cs="Arial"/>
          <w:spacing w:val="-2"/>
        </w:rPr>
        <w:t xml:space="preserve"> </w:t>
      </w:r>
      <w:r w:rsidRPr="0097756F">
        <w:rPr>
          <w:rFonts w:ascii="Arial" w:hAnsi="Arial" w:cs="Arial"/>
        </w:rPr>
        <w:t xml:space="preserve">del </w:t>
      </w:r>
      <w:proofErr w:type="spellStart"/>
      <w:r w:rsidRPr="0097756F">
        <w:rPr>
          <w:rFonts w:ascii="Arial" w:hAnsi="Arial" w:cs="Arial"/>
          <w:i/>
        </w:rPr>
        <w:t>paper</w:t>
      </w:r>
      <w:proofErr w:type="spellEnd"/>
      <w:r w:rsidRPr="0097756F">
        <w:rPr>
          <w:rFonts w:ascii="Arial" w:hAnsi="Arial" w:cs="Arial"/>
          <w:i/>
        </w:rPr>
        <w:t xml:space="preserve"> </w:t>
      </w:r>
      <w:r w:rsidRPr="0097756F">
        <w:rPr>
          <w:rFonts w:ascii="Arial" w:hAnsi="Arial" w:cs="Arial"/>
        </w:rPr>
        <w:t>y</w:t>
      </w:r>
      <w:r w:rsidRPr="0097756F">
        <w:rPr>
          <w:rFonts w:ascii="Arial" w:hAnsi="Arial" w:cs="Arial"/>
          <w:spacing w:val="-5"/>
        </w:rPr>
        <w:t xml:space="preserve"> </w:t>
      </w:r>
      <w:r w:rsidRPr="0097756F">
        <w:rPr>
          <w:rFonts w:ascii="Arial" w:hAnsi="Arial" w:cs="Arial"/>
        </w:rPr>
        <w:t>luego</w:t>
      </w:r>
      <w:r w:rsidRPr="0097756F">
        <w:rPr>
          <w:rFonts w:ascii="Arial" w:hAnsi="Arial" w:cs="Arial"/>
          <w:spacing w:val="-2"/>
        </w:rPr>
        <w:t xml:space="preserve"> </w:t>
      </w:r>
      <w:r w:rsidRPr="0097756F">
        <w:rPr>
          <w:rFonts w:ascii="Arial" w:hAnsi="Arial" w:cs="Arial"/>
        </w:rPr>
        <w:t>de</w:t>
      </w:r>
      <w:r w:rsidRPr="0097756F">
        <w:rPr>
          <w:rFonts w:ascii="Arial" w:hAnsi="Arial" w:cs="Arial"/>
          <w:spacing w:val="-2"/>
        </w:rPr>
        <w:t xml:space="preserve"> </w:t>
      </w:r>
      <w:r w:rsidRPr="0097756F">
        <w:rPr>
          <w:rFonts w:ascii="Arial" w:hAnsi="Arial" w:cs="Arial"/>
        </w:rPr>
        <w:t>la</w:t>
      </w:r>
      <w:r w:rsidRPr="0097756F">
        <w:rPr>
          <w:rFonts w:ascii="Arial" w:hAnsi="Arial" w:cs="Arial"/>
          <w:spacing w:val="-2"/>
        </w:rPr>
        <w:t xml:space="preserve"> </w:t>
      </w:r>
      <w:r w:rsidRPr="0097756F">
        <w:rPr>
          <w:rFonts w:ascii="Arial" w:hAnsi="Arial" w:cs="Arial"/>
        </w:rPr>
        <w:t>obra</w:t>
      </w:r>
      <w:r w:rsidRPr="0097756F">
        <w:rPr>
          <w:rFonts w:ascii="Arial" w:hAnsi="Arial" w:cs="Arial"/>
          <w:spacing w:val="-7"/>
        </w:rPr>
        <w:t xml:space="preserve"> </w:t>
      </w:r>
      <w:r w:rsidRPr="0097756F">
        <w:rPr>
          <w:rFonts w:ascii="Arial" w:hAnsi="Arial" w:cs="Arial"/>
        </w:rPr>
        <w:t>mayor</w:t>
      </w:r>
      <w:r w:rsidRPr="0097756F">
        <w:rPr>
          <w:rFonts w:ascii="Arial" w:hAnsi="Arial" w:cs="Arial"/>
          <w:spacing w:val="-1"/>
        </w:rPr>
        <w:t xml:space="preserve"> </w:t>
      </w:r>
      <w:r w:rsidRPr="0097756F">
        <w:rPr>
          <w:rFonts w:ascii="Arial" w:hAnsi="Arial" w:cs="Arial"/>
        </w:rPr>
        <w:t>en</w:t>
      </w:r>
      <w:r w:rsidRPr="0097756F">
        <w:rPr>
          <w:rFonts w:ascii="Arial" w:hAnsi="Arial" w:cs="Arial"/>
          <w:spacing w:val="-2"/>
        </w:rPr>
        <w:t xml:space="preserve"> </w:t>
      </w:r>
      <w:r w:rsidRPr="0097756F">
        <w:rPr>
          <w:rFonts w:ascii="Arial" w:hAnsi="Arial" w:cs="Arial"/>
        </w:rPr>
        <w:t xml:space="preserve">él basada, y publicada en 1949 como </w:t>
      </w:r>
      <w:r w:rsidRPr="0097756F">
        <w:rPr>
          <w:rFonts w:ascii="Arial" w:hAnsi="Arial" w:cs="Arial"/>
          <w:i/>
        </w:rPr>
        <w:t>El delito de cuello blanco</w:t>
      </w:r>
      <w:r w:rsidRPr="0097756F">
        <w:rPr>
          <w:rFonts w:ascii="Arial" w:hAnsi="Arial" w:cs="Arial"/>
        </w:rPr>
        <w:t>, fue muy importante, y no sólo en el ámbito de la sociología criminal.</w:t>
      </w:r>
      <w:r w:rsidRPr="0097756F">
        <w:rPr>
          <w:rFonts w:ascii="Arial" w:hAnsi="Arial" w:cs="Arial"/>
          <w:spacing w:val="16"/>
        </w:rPr>
        <w:t xml:space="preserve"> </w:t>
      </w:r>
      <w:r w:rsidRPr="0097756F">
        <w:rPr>
          <w:rFonts w:ascii="Arial" w:hAnsi="Arial" w:cs="Arial"/>
        </w:rPr>
        <w:t>Allí termina</w:t>
      </w:r>
      <w:r w:rsidRPr="0097756F">
        <w:rPr>
          <w:rFonts w:ascii="Arial" w:hAnsi="Arial" w:cs="Arial"/>
          <w:spacing w:val="15"/>
        </w:rPr>
        <w:t xml:space="preserve"> </w:t>
      </w:r>
      <w:r w:rsidRPr="0097756F">
        <w:rPr>
          <w:rFonts w:ascii="Arial" w:hAnsi="Arial" w:cs="Arial"/>
        </w:rPr>
        <w:t>de formular</w:t>
      </w:r>
      <w:r w:rsidRPr="0097756F">
        <w:rPr>
          <w:rFonts w:ascii="Arial" w:hAnsi="Arial" w:cs="Arial"/>
          <w:spacing w:val="15"/>
        </w:rPr>
        <w:t xml:space="preserve"> </w:t>
      </w:r>
      <w:r w:rsidRPr="0097756F">
        <w:rPr>
          <w:rFonts w:ascii="Arial" w:hAnsi="Arial" w:cs="Arial"/>
        </w:rPr>
        <w:t>su teoría general,</w:t>
      </w:r>
      <w:r w:rsidRPr="0097756F">
        <w:rPr>
          <w:rFonts w:ascii="Arial" w:hAnsi="Arial" w:cs="Arial"/>
          <w:spacing w:val="16"/>
        </w:rPr>
        <w:t xml:space="preserve"> </w:t>
      </w:r>
      <w:r w:rsidRPr="0097756F">
        <w:rPr>
          <w:rFonts w:ascii="Arial" w:hAnsi="Arial" w:cs="Arial"/>
        </w:rPr>
        <w:t>así</w:t>
      </w:r>
      <w:r w:rsidRPr="0097756F">
        <w:rPr>
          <w:rFonts w:ascii="Arial" w:hAnsi="Arial" w:cs="Arial"/>
          <w:spacing w:val="16"/>
        </w:rPr>
        <w:t xml:space="preserve"> </w:t>
      </w:r>
      <w:r w:rsidRPr="0097756F">
        <w:rPr>
          <w:rFonts w:ascii="Arial" w:hAnsi="Arial" w:cs="Arial"/>
        </w:rPr>
        <w:t>como en</w:t>
      </w:r>
    </w:p>
    <w:p w:rsidR="00972B15" w:rsidRPr="0097756F" w:rsidRDefault="00972B15">
      <w:pPr>
        <w:spacing w:line="360" w:lineRule="auto"/>
        <w:rPr>
          <w:rFonts w:ascii="Arial" w:hAnsi="Arial" w:cs="Arial"/>
          <w:sz w:val="20"/>
          <w:szCs w:val="20"/>
        </w:rPr>
        <w:sectPr w:rsidR="00972B15" w:rsidRPr="0097756F">
          <w:pgSz w:w="11910" w:h="16840"/>
          <w:pgMar w:top="1140" w:right="1680" w:bottom="1640" w:left="1680" w:header="706" w:footer="1456" w:gutter="0"/>
          <w:cols w:space="720"/>
        </w:sectPr>
      </w:pPr>
    </w:p>
    <w:p w:rsidR="00972B15" w:rsidRPr="0097756F" w:rsidRDefault="006B78E7">
      <w:pPr>
        <w:pStyle w:val="Textoindependiente"/>
        <w:spacing w:line="357" w:lineRule="auto"/>
        <w:ind w:right="289" w:firstLine="0"/>
        <w:rPr>
          <w:rFonts w:ascii="Arial" w:hAnsi="Arial" w:cs="Arial"/>
        </w:rPr>
      </w:pPr>
      <w:proofErr w:type="gramStart"/>
      <w:r w:rsidRPr="0097756F">
        <w:rPr>
          <w:rFonts w:ascii="Arial" w:hAnsi="Arial" w:cs="Arial"/>
        </w:rPr>
        <w:lastRenderedPageBreak/>
        <w:t>los</w:t>
      </w:r>
      <w:proofErr w:type="gramEnd"/>
      <w:r w:rsidRPr="0097756F">
        <w:rPr>
          <w:rFonts w:ascii="Arial" w:hAnsi="Arial" w:cs="Arial"/>
        </w:rPr>
        <w:t xml:space="preserve"> trabajos que tras su temprana muerte, en 1950, se publicaron por sus discípulos: Cohen, A. K., </w:t>
      </w:r>
      <w:proofErr w:type="spellStart"/>
      <w:r w:rsidRPr="0097756F">
        <w:rPr>
          <w:rFonts w:ascii="Arial" w:hAnsi="Arial" w:cs="Arial"/>
        </w:rPr>
        <w:t>Lindesmith</w:t>
      </w:r>
      <w:proofErr w:type="spellEnd"/>
      <w:r w:rsidRPr="0097756F">
        <w:rPr>
          <w:rFonts w:ascii="Arial" w:hAnsi="Arial" w:cs="Arial"/>
        </w:rPr>
        <w:t xml:space="preserve">, A., y </w:t>
      </w:r>
      <w:proofErr w:type="spellStart"/>
      <w:r w:rsidRPr="0097756F">
        <w:rPr>
          <w:rFonts w:ascii="Arial" w:hAnsi="Arial" w:cs="Arial"/>
        </w:rPr>
        <w:t>Schuessler</w:t>
      </w:r>
      <w:proofErr w:type="spellEnd"/>
      <w:r w:rsidRPr="0097756F">
        <w:rPr>
          <w:rFonts w:ascii="Arial" w:hAnsi="Arial" w:cs="Arial"/>
        </w:rPr>
        <w:t xml:space="preserve">, K., </w:t>
      </w:r>
      <w:proofErr w:type="spellStart"/>
      <w:r w:rsidRPr="0097756F">
        <w:rPr>
          <w:rFonts w:ascii="Arial" w:hAnsi="Arial" w:cs="Arial"/>
          <w:i/>
        </w:rPr>
        <w:t>The</w:t>
      </w:r>
      <w:proofErr w:type="spellEnd"/>
      <w:r w:rsidRPr="0097756F">
        <w:rPr>
          <w:rFonts w:ascii="Arial" w:hAnsi="Arial" w:cs="Arial"/>
          <w:i/>
        </w:rPr>
        <w:t xml:space="preserve"> Sutherland </w:t>
      </w:r>
      <w:proofErr w:type="spellStart"/>
      <w:r w:rsidRPr="0097756F">
        <w:rPr>
          <w:rFonts w:ascii="Arial" w:hAnsi="Arial" w:cs="Arial"/>
          <w:i/>
        </w:rPr>
        <w:t>papers</w:t>
      </w:r>
      <w:proofErr w:type="spellEnd"/>
      <w:r w:rsidRPr="0097756F">
        <w:rPr>
          <w:rFonts w:ascii="Arial" w:hAnsi="Arial" w:cs="Arial"/>
        </w:rPr>
        <w:t xml:space="preserve">, Bloomington: Indiana </w:t>
      </w:r>
      <w:proofErr w:type="spellStart"/>
      <w:r w:rsidRPr="0097756F">
        <w:rPr>
          <w:rFonts w:ascii="Arial" w:hAnsi="Arial" w:cs="Arial"/>
        </w:rPr>
        <w:t>University</w:t>
      </w:r>
      <w:proofErr w:type="spellEnd"/>
      <w:r w:rsidRPr="0097756F">
        <w:rPr>
          <w:rFonts w:ascii="Arial" w:hAnsi="Arial" w:cs="Arial"/>
        </w:rPr>
        <w:t xml:space="preserve"> </w:t>
      </w:r>
      <w:proofErr w:type="spellStart"/>
      <w:r w:rsidRPr="0097756F">
        <w:rPr>
          <w:rFonts w:ascii="Arial" w:hAnsi="Arial" w:cs="Arial"/>
        </w:rPr>
        <w:t>Press</w:t>
      </w:r>
      <w:proofErr w:type="spellEnd"/>
      <w:r w:rsidRPr="0097756F">
        <w:rPr>
          <w:rFonts w:ascii="Arial" w:hAnsi="Arial" w:cs="Arial"/>
        </w:rPr>
        <w:t>, 1956.</w:t>
      </w:r>
    </w:p>
    <w:p w:rsidR="00972B15" w:rsidRPr="0097756F" w:rsidRDefault="006B78E7">
      <w:pPr>
        <w:pStyle w:val="Textoindependiente"/>
        <w:spacing w:before="168" w:line="360" w:lineRule="auto"/>
        <w:rPr>
          <w:rFonts w:ascii="Arial" w:hAnsi="Arial" w:cs="Arial"/>
        </w:rPr>
      </w:pPr>
      <w:r w:rsidRPr="0097756F">
        <w:rPr>
          <w:rFonts w:ascii="Arial" w:hAnsi="Arial" w:cs="Arial"/>
        </w:rPr>
        <w:t>Decía que esa vinculación de la teoría con el “crimen organizado” no es casual</w:t>
      </w:r>
      <w:r w:rsidRPr="0097756F">
        <w:rPr>
          <w:rFonts w:ascii="Arial" w:hAnsi="Arial" w:cs="Arial"/>
          <w:spacing w:val="40"/>
        </w:rPr>
        <w:t xml:space="preserve"> </w:t>
      </w:r>
      <w:r w:rsidRPr="0097756F">
        <w:rPr>
          <w:rFonts w:ascii="Arial" w:hAnsi="Arial" w:cs="Arial"/>
        </w:rPr>
        <w:t>en lo</w:t>
      </w:r>
      <w:r w:rsidRPr="0097756F">
        <w:rPr>
          <w:rFonts w:ascii="Arial" w:hAnsi="Arial" w:cs="Arial"/>
          <w:spacing w:val="-2"/>
        </w:rPr>
        <w:t xml:space="preserve"> </w:t>
      </w:r>
      <w:r w:rsidRPr="0097756F">
        <w:rPr>
          <w:rFonts w:ascii="Arial" w:hAnsi="Arial" w:cs="Arial"/>
        </w:rPr>
        <w:t>que hace al</w:t>
      </w:r>
      <w:r w:rsidRPr="0097756F">
        <w:rPr>
          <w:rFonts w:ascii="Arial" w:hAnsi="Arial" w:cs="Arial"/>
          <w:spacing w:val="-2"/>
        </w:rPr>
        <w:t xml:space="preserve"> </w:t>
      </w:r>
      <w:r w:rsidRPr="0097756F">
        <w:rPr>
          <w:rFonts w:ascii="Arial" w:hAnsi="Arial" w:cs="Arial"/>
        </w:rPr>
        <w:t>momento</w:t>
      </w:r>
      <w:r w:rsidRPr="0097756F">
        <w:rPr>
          <w:rFonts w:ascii="Arial" w:hAnsi="Arial" w:cs="Arial"/>
          <w:spacing w:val="-2"/>
        </w:rPr>
        <w:t xml:space="preserve"> </w:t>
      </w:r>
      <w:r w:rsidRPr="0097756F">
        <w:rPr>
          <w:rFonts w:ascii="Arial" w:hAnsi="Arial" w:cs="Arial"/>
        </w:rPr>
        <w:t>histórico, pues</w:t>
      </w:r>
      <w:r w:rsidRPr="0097756F">
        <w:rPr>
          <w:rFonts w:ascii="Arial" w:hAnsi="Arial" w:cs="Arial"/>
          <w:spacing w:val="-1"/>
        </w:rPr>
        <w:t xml:space="preserve"> </w:t>
      </w:r>
      <w:r w:rsidRPr="0097756F">
        <w:rPr>
          <w:rFonts w:ascii="Arial" w:hAnsi="Arial" w:cs="Arial"/>
        </w:rPr>
        <w:t>se trató de</w:t>
      </w:r>
      <w:r w:rsidRPr="0097756F">
        <w:rPr>
          <w:rFonts w:ascii="Arial" w:hAnsi="Arial" w:cs="Arial"/>
          <w:spacing w:val="-2"/>
        </w:rPr>
        <w:t xml:space="preserve"> </w:t>
      </w:r>
      <w:r w:rsidRPr="0097756F">
        <w:rPr>
          <w:rFonts w:ascii="Arial" w:hAnsi="Arial" w:cs="Arial"/>
        </w:rPr>
        <w:t>las</w:t>
      </w:r>
      <w:r w:rsidRPr="0097756F">
        <w:rPr>
          <w:rFonts w:ascii="Arial" w:hAnsi="Arial" w:cs="Arial"/>
          <w:spacing w:val="-1"/>
        </w:rPr>
        <w:t xml:space="preserve"> </w:t>
      </w:r>
      <w:r w:rsidRPr="0097756F">
        <w:rPr>
          <w:rFonts w:ascii="Arial" w:hAnsi="Arial" w:cs="Arial"/>
        </w:rPr>
        <w:t>décadas</w:t>
      </w:r>
      <w:r w:rsidRPr="0097756F">
        <w:rPr>
          <w:rFonts w:ascii="Arial" w:hAnsi="Arial" w:cs="Arial"/>
          <w:spacing w:val="-1"/>
        </w:rPr>
        <w:t xml:space="preserve"> </w:t>
      </w:r>
      <w:r w:rsidRPr="0097756F">
        <w:rPr>
          <w:rFonts w:ascii="Arial" w:hAnsi="Arial" w:cs="Arial"/>
        </w:rPr>
        <w:t>de apogeo del Estado de bienestar intervencionista en Estados Unidos, y una de las evidentes preocupaciones de tal forma-Estado era la creciente acumulación de poder político y económico de las principales empresas del nuevo capitalismo monopólico –proceso de concentración que</w:t>
      </w:r>
      <w:r w:rsidRPr="0097756F">
        <w:rPr>
          <w:rFonts w:ascii="Arial" w:hAnsi="Arial" w:cs="Arial"/>
          <w:spacing w:val="40"/>
        </w:rPr>
        <w:t xml:space="preserve"> </w:t>
      </w:r>
      <w:r w:rsidRPr="0097756F">
        <w:rPr>
          <w:rFonts w:ascii="Arial" w:hAnsi="Arial" w:cs="Arial"/>
        </w:rPr>
        <w:t>a su vez era favorecido por la intervención estatal–.</w:t>
      </w:r>
    </w:p>
    <w:p w:rsidR="00972B15" w:rsidRPr="0097756F" w:rsidRDefault="006B78E7">
      <w:pPr>
        <w:pStyle w:val="Textoindependiente"/>
        <w:spacing w:before="158" w:line="360" w:lineRule="auto"/>
        <w:ind w:right="295"/>
        <w:rPr>
          <w:rFonts w:ascii="Arial" w:hAnsi="Arial" w:cs="Arial"/>
        </w:rPr>
      </w:pPr>
      <w:r w:rsidRPr="0097756F">
        <w:rPr>
          <w:rFonts w:ascii="Arial" w:hAnsi="Arial" w:cs="Arial"/>
        </w:rPr>
        <w:t>Es por eso que, cien años después, nos queda recordar esa relación de una Criminología que sirve porque fue capaz de enfrentarse eficazmente con el crimen organizado, con las mafias y con el capitalismo esquizofrénico que en pos de</w:t>
      </w:r>
      <w:r w:rsidRPr="0097756F">
        <w:rPr>
          <w:rFonts w:ascii="Arial" w:hAnsi="Arial" w:cs="Arial"/>
          <w:spacing w:val="40"/>
        </w:rPr>
        <w:t xml:space="preserve"> </w:t>
      </w:r>
      <w:r w:rsidRPr="0097756F">
        <w:rPr>
          <w:rFonts w:ascii="Arial" w:hAnsi="Arial" w:cs="Arial"/>
        </w:rPr>
        <w:t>mantenerse en sus imposibles ansias devoradoras de lo humano sumió a la Europa de esa época en el holocausto.</w:t>
      </w:r>
    </w:p>
    <w:p w:rsidR="00972B15" w:rsidRPr="0097756F" w:rsidRDefault="006B78E7">
      <w:pPr>
        <w:pStyle w:val="Textoindependiente"/>
        <w:spacing w:before="162" w:line="360" w:lineRule="auto"/>
        <w:ind w:right="296" w:firstLine="0"/>
        <w:rPr>
          <w:rFonts w:ascii="Arial" w:hAnsi="Arial" w:cs="Arial"/>
        </w:rPr>
      </w:pPr>
      <w:r w:rsidRPr="0097756F">
        <w:rPr>
          <w:rFonts w:ascii="Arial" w:hAnsi="Arial" w:cs="Arial"/>
        </w:rPr>
        <w:t>Sutherland escribía en la Chicago de Al Capone, y formó parte del proyecto que le puso algún límite en los años siguientes. Ya dediqué mucho espacio, más del necesario para evocar el centenario de un</w:t>
      </w:r>
      <w:r w:rsidRPr="0097756F">
        <w:rPr>
          <w:rFonts w:ascii="Arial" w:hAnsi="Arial" w:cs="Arial"/>
          <w:spacing w:val="-1"/>
        </w:rPr>
        <w:t xml:space="preserve"> </w:t>
      </w:r>
      <w:r w:rsidRPr="0097756F">
        <w:rPr>
          <w:rFonts w:ascii="Arial" w:hAnsi="Arial" w:cs="Arial"/>
        </w:rPr>
        <w:t>libro, a</w:t>
      </w:r>
      <w:r w:rsidRPr="0097756F">
        <w:rPr>
          <w:rFonts w:ascii="Arial" w:hAnsi="Arial" w:cs="Arial"/>
          <w:spacing w:val="-1"/>
        </w:rPr>
        <w:t xml:space="preserve"> </w:t>
      </w:r>
      <w:r w:rsidRPr="0097756F">
        <w:rPr>
          <w:rFonts w:ascii="Arial" w:hAnsi="Arial" w:cs="Arial"/>
        </w:rPr>
        <w:t>la producción teórica posterior. Pero</w:t>
      </w:r>
      <w:r w:rsidRPr="0097756F">
        <w:rPr>
          <w:rFonts w:ascii="Arial" w:hAnsi="Arial" w:cs="Arial"/>
          <w:spacing w:val="-1"/>
        </w:rPr>
        <w:t xml:space="preserve"> </w:t>
      </w:r>
      <w:r w:rsidRPr="0097756F">
        <w:rPr>
          <w:rFonts w:ascii="Arial" w:hAnsi="Arial" w:cs="Arial"/>
        </w:rPr>
        <w:t>los profesores no solo producen libros: lo más importante en cuanto a su producción es lo que logran en</w:t>
      </w:r>
      <w:r w:rsidRPr="0097756F">
        <w:rPr>
          <w:rFonts w:ascii="Arial" w:hAnsi="Arial" w:cs="Arial"/>
          <w:spacing w:val="40"/>
        </w:rPr>
        <w:t xml:space="preserve"> </w:t>
      </w:r>
      <w:r w:rsidRPr="0097756F">
        <w:rPr>
          <w:rFonts w:ascii="Arial" w:hAnsi="Arial" w:cs="Arial"/>
        </w:rPr>
        <w:t xml:space="preserve">los estudiantes. Solamente dejamos como una posibilidad el que en las aulas de la Universidad de Chicago este profesor y los otros hayan cruzado sus enseñanzas en criminología con alumnos como </w:t>
      </w:r>
      <w:proofErr w:type="spellStart"/>
      <w:r w:rsidRPr="0097756F">
        <w:rPr>
          <w:rFonts w:ascii="Arial" w:hAnsi="Arial" w:cs="Arial"/>
        </w:rPr>
        <w:t>Elliot</w:t>
      </w:r>
      <w:proofErr w:type="spellEnd"/>
      <w:r w:rsidRPr="0097756F">
        <w:rPr>
          <w:rFonts w:ascii="Arial" w:hAnsi="Arial" w:cs="Arial"/>
        </w:rPr>
        <w:t xml:space="preserve"> Ness (en 1925 obtuvo allí el doble grado en Derecho y en Negocios, habilidades para enfrentar el “crimen organizado” y perseguir delitos económicos).</w:t>
      </w:r>
    </w:p>
    <w:p w:rsidR="00972B15" w:rsidRPr="0097756F" w:rsidRDefault="006B78E7">
      <w:pPr>
        <w:pStyle w:val="Textoindependiente"/>
        <w:spacing w:before="160" w:line="360" w:lineRule="auto"/>
        <w:ind w:right="292"/>
        <w:rPr>
          <w:rFonts w:ascii="Arial" w:hAnsi="Arial" w:cs="Arial"/>
        </w:rPr>
      </w:pPr>
      <w:r w:rsidRPr="0097756F">
        <w:rPr>
          <w:rFonts w:ascii="Arial" w:hAnsi="Arial" w:cs="Arial"/>
        </w:rPr>
        <w:t xml:space="preserve">El contexto en el que se producía la consolidación de la criminología y de la so- </w:t>
      </w:r>
      <w:proofErr w:type="spellStart"/>
      <w:r w:rsidRPr="0097756F">
        <w:rPr>
          <w:rFonts w:ascii="Arial" w:hAnsi="Arial" w:cs="Arial"/>
        </w:rPr>
        <w:t>ciología</w:t>
      </w:r>
      <w:proofErr w:type="spellEnd"/>
      <w:r w:rsidRPr="0097756F">
        <w:rPr>
          <w:rFonts w:ascii="Arial" w:hAnsi="Arial" w:cs="Arial"/>
        </w:rPr>
        <w:t xml:space="preserve"> estadounidense, es el del intento más serio (dentro del capitalismo) de evitar el delito y la</w:t>
      </w:r>
      <w:r w:rsidRPr="0097756F">
        <w:rPr>
          <w:rFonts w:ascii="Arial" w:hAnsi="Arial" w:cs="Arial"/>
          <w:spacing w:val="-1"/>
        </w:rPr>
        <w:t xml:space="preserve"> </w:t>
      </w:r>
      <w:r w:rsidRPr="0097756F">
        <w:rPr>
          <w:rFonts w:ascii="Arial" w:hAnsi="Arial" w:cs="Arial"/>
        </w:rPr>
        <w:t>violencia: el Estado de bienestar. Este tipo de investigaciones fueron, a la</w:t>
      </w:r>
      <w:r w:rsidRPr="0097756F">
        <w:rPr>
          <w:rFonts w:ascii="Arial" w:hAnsi="Arial" w:cs="Arial"/>
          <w:spacing w:val="-1"/>
        </w:rPr>
        <w:t xml:space="preserve"> </w:t>
      </w:r>
      <w:r w:rsidRPr="0097756F">
        <w:rPr>
          <w:rFonts w:ascii="Arial" w:hAnsi="Arial" w:cs="Arial"/>
        </w:rPr>
        <w:t>vez que consecuencia, fuente (o causa) del reformismo “</w:t>
      </w:r>
      <w:proofErr w:type="spellStart"/>
      <w:r w:rsidRPr="0097756F">
        <w:rPr>
          <w:rFonts w:ascii="Arial" w:hAnsi="Arial" w:cs="Arial"/>
        </w:rPr>
        <w:t>welfarista</w:t>
      </w:r>
      <w:proofErr w:type="spellEnd"/>
      <w:r w:rsidRPr="0097756F">
        <w:rPr>
          <w:rFonts w:ascii="Arial" w:hAnsi="Arial" w:cs="Arial"/>
        </w:rPr>
        <w:t>” que impidieron el avance del capitalismo criminal que se da cuando no hay derechos humanos que lo limiten, ni investigadores probos que lo denuncien e impidan.</w:t>
      </w:r>
    </w:p>
    <w:sectPr w:rsidR="00972B15" w:rsidRPr="0097756F">
      <w:pgSz w:w="11910" w:h="16840"/>
      <w:pgMar w:top="1140" w:right="1680" w:bottom="1640" w:left="1680" w:header="706" w:footer="14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219" w:rsidRDefault="006B7219">
      <w:r>
        <w:separator/>
      </w:r>
    </w:p>
  </w:endnote>
  <w:endnote w:type="continuationSeparator" w:id="0">
    <w:p w:rsidR="006B7219" w:rsidRDefault="006B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B15" w:rsidRDefault="006B78E7">
    <w:pPr>
      <w:pStyle w:val="Textoindependiente"/>
      <w:spacing w:before="0" w:line="14" w:lineRule="auto"/>
      <w:ind w:left="0" w:right="0" w:firstLine="0"/>
      <w:jc w:val="left"/>
    </w:pPr>
    <w:r>
      <w:rPr>
        <w:noProof/>
        <w:lang w:eastAsia="es-ES"/>
      </w:rPr>
      <mc:AlternateContent>
        <mc:Choice Requires="wps">
          <w:drawing>
            <wp:anchor distT="0" distB="0" distL="0" distR="0" simplePos="0" relativeHeight="487524352" behindDoc="1" locked="0" layoutInCell="1" allowOverlap="1" wp14:anchorId="6A5BAD26" wp14:editId="5A0E7534">
              <wp:simplePos x="0" y="0"/>
              <wp:positionH relativeFrom="page">
                <wp:posOffset>3064001</wp:posOffset>
              </wp:positionH>
              <wp:positionV relativeFrom="page">
                <wp:posOffset>9628099</wp:posOffset>
              </wp:positionV>
              <wp:extent cx="3117215" cy="1758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215" cy="175895"/>
                      </a:xfrm>
                      <a:prstGeom prst="rect">
                        <a:avLst/>
                      </a:prstGeom>
                    </wps:spPr>
                    <wps:txbx>
                      <w:txbxContent>
                        <w:p w:rsidR="00972B15" w:rsidRDefault="006B78E7">
                          <w:pPr>
                            <w:pStyle w:val="Textoindependiente"/>
                            <w:spacing w:before="21"/>
                            <w:ind w:left="20" w:right="0" w:firstLine="0"/>
                            <w:jc w:val="left"/>
                            <w:rPr>
                              <w:rFonts w:ascii="Cambria" w:hAnsi="Cambria"/>
                            </w:rPr>
                          </w:pPr>
                          <w:r>
                            <w:rPr>
                              <w:rFonts w:ascii="Cambria" w:hAnsi="Cambria"/>
                            </w:rPr>
                            <w:t>Año</w:t>
                          </w:r>
                          <w:r>
                            <w:rPr>
                              <w:rFonts w:ascii="Cambria" w:hAnsi="Cambria"/>
                              <w:spacing w:val="-7"/>
                            </w:rPr>
                            <w:t xml:space="preserve"> </w:t>
                          </w:r>
                          <w:r>
                            <w:rPr>
                              <w:rFonts w:ascii="Cambria" w:hAnsi="Cambria"/>
                            </w:rPr>
                            <w:t>6</w:t>
                          </w:r>
                          <w:r>
                            <w:rPr>
                              <w:rFonts w:ascii="Cambria" w:hAnsi="Cambria"/>
                              <w:spacing w:val="-5"/>
                            </w:rPr>
                            <w:t xml:space="preserve"> </w:t>
                          </w:r>
                          <w:r>
                            <w:rPr>
                              <w:rFonts w:ascii="Cambria" w:hAnsi="Cambria"/>
                            </w:rPr>
                            <w:t>–</w:t>
                          </w:r>
                          <w:r>
                            <w:rPr>
                              <w:rFonts w:ascii="Cambria" w:hAnsi="Cambria"/>
                              <w:spacing w:val="-4"/>
                            </w:rPr>
                            <w:t xml:space="preserve"> </w:t>
                          </w:r>
                          <w:r>
                            <w:rPr>
                              <w:rFonts w:ascii="Cambria" w:hAnsi="Cambria"/>
                            </w:rPr>
                            <w:t>Número</w:t>
                          </w:r>
                          <w:r>
                            <w:rPr>
                              <w:rFonts w:ascii="Cambria" w:hAnsi="Cambria"/>
                              <w:spacing w:val="-6"/>
                            </w:rPr>
                            <w:t xml:space="preserve"> </w:t>
                          </w:r>
                          <w:r>
                            <w:rPr>
                              <w:rFonts w:ascii="Cambria" w:hAnsi="Cambria"/>
                            </w:rPr>
                            <w:t>11</w:t>
                          </w:r>
                          <w:r>
                            <w:rPr>
                              <w:rFonts w:ascii="Cambria" w:hAnsi="Cambria"/>
                              <w:spacing w:val="-5"/>
                            </w:rPr>
                            <w:t xml:space="preserve"> </w:t>
                          </w:r>
                          <w:r>
                            <w:rPr>
                              <w:rFonts w:ascii="Cambria" w:hAnsi="Cambria"/>
                            </w:rPr>
                            <w:t>–</w:t>
                          </w:r>
                          <w:r>
                            <w:rPr>
                              <w:rFonts w:ascii="Cambria" w:hAnsi="Cambria"/>
                              <w:spacing w:val="-1"/>
                            </w:rPr>
                            <w:t xml:space="preserve"> </w:t>
                          </w:r>
                          <w:r>
                            <w:rPr>
                              <w:rFonts w:ascii="Cambria" w:hAnsi="Cambria"/>
                            </w:rPr>
                            <w:t>enero-junio</w:t>
                          </w:r>
                          <w:r>
                            <w:rPr>
                              <w:rFonts w:ascii="Cambria" w:hAnsi="Cambria"/>
                              <w:spacing w:val="-6"/>
                            </w:rPr>
                            <w:t xml:space="preserve"> </w:t>
                          </w:r>
                          <w:r>
                            <w:rPr>
                              <w:rFonts w:ascii="Cambria" w:hAnsi="Cambria"/>
                            </w:rPr>
                            <w:t>2024.</w:t>
                          </w:r>
                          <w:r>
                            <w:rPr>
                              <w:rFonts w:ascii="Cambria" w:hAnsi="Cambria"/>
                              <w:spacing w:val="-3"/>
                            </w:rPr>
                            <w:t xml:space="preserve"> </w:t>
                          </w:r>
                          <w:r>
                            <w:rPr>
                              <w:rFonts w:ascii="Cambria" w:hAnsi="Cambria"/>
                            </w:rPr>
                            <w:t>ISSN:</w:t>
                          </w:r>
                          <w:r>
                            <w:rPr>
                              <w:rFonts w:ascii="Cambria" w:hAnsi="Cambria"/>
                              <w:spacing w:val="-5"/>
                            </w:rPr>
                            <w:t xml:space="preserve"> </w:t>
                          </w:r>
                          <w:r>
                            <w:rPr>
                              <w:rFonts w:ascii="Cambria" w:hAnsi="Cambria"/>
                            </w:rPr>
                            <w:t>2525-</w:t>
                          </w:r>
                          <w:r>
                            <w:rPr>
                              <w:rFonts w:ascii="Cambria" w:hAnsi="Cambria"/>
                              <w:spacing w:val="-4"/>
                            </w:rPr>
                            <w:t>0620</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41.259995pt;margin-top:758.118042pt;width:245.45pt;height:13.85pt;mso-position-horizontal-relative:page;mso-position-vertical-relative:page;z-index:-15792128" type="#_x0000_t202" id="docshape5" filled="false" stroked="false">
              <v:textbox inset="0,0,0,0">
                <w:txbxContent>
                  <w:p>
                    <w:pPr>
                      <w:pStyle w:val="BodyText"/>
                      <w:spacing w:before="21"/>
                      <w:ind w:left="20" w:right="0" w:firstLine="0"/>
                      <w:jc w:val="left"/>
                      <w:rPr>
                        <w:rFonts w:ascii="Cambria" w:hAnsi="Cambria"/>
                      </w:rPr>
                    </w:pPr>
                    <w:r>
                      <w:rPr>
                        <w:rFonts w:ascii="Cambria" w:hAnsi="Cambria"/>
                      </w:rPr>
                      <w:t>Año</w:t>
                    </w:r>
                    <w:r>
                      <w:rPr>
                        <w:rFonts w:ascii="Cambria" w:hAnsi="Cambria"/>
                        <w:spacing w:val="-7"/>
                      </w:rPr>
                      <w:t> </w:t>
                    </w:r>
                    <w:r>
                      <w:rPr>
                        <w:rFonts w:ascii="Cambria" w:hAnsi="Cambria"/>
                      </w:rPr>
                      <w:t>6</w:t>
                    </w:r>
                    <w:r>
                      <w:rPr>
                        <w:rFonts w:ascii="Cambria" w:hAnsi="Cambria"/>
                        <w:spacing w:val="-5"/>
                      </w:rPr>
                      <w:t> </w:t>
                    </w:r>
                    <w:r>
                      <w:rPr>
                        <w:rFonts w:ascii="Cambria" w:hAnsi="Cambria"/>
                      </w:rPr>
                      <w:t>–</w:t>
                    </w:r>
                    <w:r>
                      <w:rPr>
                        <w:rFonts w:ascii="Cambria" w:hAnsi="Cambria"/>
                        <w:spacing w:val="-4"/>
                      </w:rPr>
                      <w:t> </w:t>
                    </w:r>
                    <w:r>
                      <w:rPr>
                        <w:rFonts w:ascii="Cambria" w:hAnsi="Cambria"/>
                      </w:rPr>
                      <w:t>Número</w:t>
                    </w:r>
                    <w:r>
                      <w:rPr>
                        <w:rFonts w:ascii="Cambria" w:hAnsi="Cambria"/>
                        <w:spacing w:val="-6"/>
                      </w:rPr>
                      <w:t> </w:t>
                    </w:r>
                    <w:r>
                      <w:rPr>
                        <w:rFonts w:ascii="Cambria" w:hAnsi="Cambria"/>
                      </w:rPr>
                      <w:t>11</w:t>
                    </w:r>
                    <w:r>
                      <w:rPr>
                        <w:rFonts w:ascii="Cambria" w:hAnsi="Cambria"/>
                        <w:spacing w:val="-5"/>
                      </w:rPr>
                      <w:t> </w:t>
                    </w:r>
                    <w:r>
                      <w:rPr>
                        <w:rFonts w:ascii="Cambria" w:hAnsi="Cambria"/>
                      </w:rPr>
                      <w:t>–</w:t>
                    </w:r>
                    <w:r>
                      <w:rPr>
                        <w:rFonts w:ascii="Cambria" w:hAnsi="Cambria"/>
                        <w:spacing w:val="-1"/>
                      </w:rPr>
                      <w:t> </w:t>
                    </w:r>
                    <w:r>
                      <w:rPr>
                        <w:rFonts w:ascii="Cambria" w:hAnsi="Cambria"/>
                      </w:rPr>
                      <w:t>enero-junio</w:t>
                    </w:r>
                    <w:r>
                      <w:rPr>
                        <w:rFonts w:ascii="Cambria" w:hAnsi="Cambria"/>
                        <w:spacing w:val="-6"/>
                      </w:rPr>
                      <w:t> </w:t>
                    </w:r>
                    <w:r>
                      <w:rPr>
                        <w:rFonts w:ascii="Cambria" w:hAnsi="Cambria"/>
                      </w:rPr>
                      <w:t>2024.</w:t>
                    </w:r>
                    <w:r>
                      <w:rPr>
                        <w:rFonts w:ascii="Cambria" w:hAnsi="Cambria"/>
                        <w:spacing w:val="-3"/>
                      </w:rPr>
                      <w:t> </w:t>
                    </w:r>
                    <w:r>
                      <w:rPr>
                        <w:rFonts w:ascii="Cambria" w:hAnsi="Cambria"/>
                      </w:rPr>
                      <w:t>ISSN:</w:t>
                    </w:r>
                    <w:r>
                      <w:rPr>
                        <w:rFonts w:ascii="Cambria" w:hAnsi="Cambria"/>
                        <w:spacing w:val="-5"/>
                      </w:rPr>
                      <w:t> </w:t>
                    </w:r>
                    <w:r>
                      <w:rPr>
                        <w:rFonts w:ascii="Cambria" w:hAnsi="Cambria"/>
                      </w:rPr>
                      <w:t>2525-</w:t>
                    </w:r>
                    <w:r>
                      <w:rPr>
                        <w:rFonts w:ascii="Cambria" w:hAnsi="Cambria"/>
                        <w:spacing w:val="-4"/>
                      </w:rPr>
                      <w:t>0620</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219" w:rsidRDefault="006B7219">
      <w:r>
        <w:separator/>
      </w:r>
    </w:p>
  </w:footnote>
  <w:footnote w:type="continuationSeparator" w:id="0">
    <w:p w:rsidR="006B7219" w:rsidRDefault="006B7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B15" w:rsidRDefault="006B78E7">
    <w:pPr>
      <w:pStyle w:val="Textoindependiente"/>
      <w:spacing w:before="0" w:line="14" w:lineRule="auto"/>
      <w:ind w:left="0" w:right="0" w:firstLine="0"/>
      <w:jc w:val="left"/>
    </w:pPr>
    <w:r>
      <w:rPr>
        <w:noProof/>
        <w:lang w:eastAsia="es-ES"/>
      </w:rPr>
      <mc:AlternateContent>
        <mc:Choice Requires="wps">
          <w:drawing>
            <wp:anchor distT="0" distB="0" distL="0" distR="0" simplePos="0" relativeHeight="487522304" behindDoc="1" locked="0" layoutInCell="1" allowOverlap="1" wp14:anchorId="4B10C291" wp14:editId="5D051B8D">
              <wp:simplePos x="0" y="0"/>
              <wp:positionH relativeFrom="page">
                <wp:posOffset>1244193</wp:posOffset>
              </wp:positionH>
              <wp:positionV relativeFrom="page">
                <wp:posOffset>612901</wp:posOffset>
              </wp:positionV>
              <wp:extent cx="507682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825" cy="9525"/>
                      </a:xfrm>
                      <a:custGeom>
                        <a:avLst/>
                        <a:gdLst/>
                        <a:ahLst/>
                        <a:cxnLst/>
                        <a:rect l="l" t="t" r="r" b="b"/>
                        <a:pathLst>
                          <a:path w="5076825" h="9525">
                            <a:moveTo>
                              <a:pt x="5076698" y="0"/>
                            </a:moveTo>
                            <a:lnTo>
                              <a:pt x="0" y="0"/>
                            </a:lnTo>
                            <a:lnTo>
                              <a:pt x="0" y="9144"/>
                            </a:lnTo>
                            <a:lnTo>
                              <a:pt x="5076698" y="9144"/>
                            </a:lnTo>
                            <a:lnTo>
                              <a:pt x="50766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97.968002pt;margin-top:48.259983pt;width:399.74pt;height:.72pt;mso-position-horizontal-relative:page;mso-position-vertical-relative:page;z-index:-15794176" id="docshape1" filled="true" fillcolor="#000000" stroked="false">
              <v:fill type="solid"/>
              <w10:wrap type="none"/>
            </v:rect>
          </w:pict>
        </mc:Fallback>
      </mc:AlternateContent>
    </w:r>
    <w:r>
      <w:rPr>
        <w:noProof/>
        <w:lang w:eastAsia="es-ES"/>
      </w:rPr>
      <mc:AlternateContent>
        <mc:Choice Requires="wps">
          <w:drawing>
            <wp:anchor distT="0" distB="0" distL="0" distR="0" simplePos="0" relativeHeight="487522816" behindDoc="1" locked="0" layoutInCell="1" allowOverlap="1" wp14:anchorId="27FED920" wp14:editId="76DC5F7D">
              <wp:simplePos x="0" y="0"/>
              <wp:positionH relativeFrom="page">
                <wp:posOffset>4771390</wp:posOffset>
              </wp:positionH>
              <wp:positionV relativeFrom="page">
                <wp:posOffset>435889</wp:posOffset>
              </wp:positionV>
              <wp:extent cx="1512570" cy="1758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2570" cy="175895"/>
                      </a:xfrm>
                      <a:prstGeom prst="rect">
                        <a:avLst/>
                      </a:prstGeom>
                    </wps:spPr>
                    <wps:txbx>
                      <w:txbxContent>
                        <w:p w:rsidR="00972B15" w:rsidRDefault="006B78E7">
                          <w:pPr>
                            <w:pStyle w:val="Textoindependiente"/>
                            <w:spacing w:before="21"/>
                            <w:ind w:left="20" w:right="0" w:firstLine="0"/>
                            <w:jc w:val="left"/>
                            <w:rPr>
                              <w:rFonts w:ascii="Cambria" w:hAnsi="Cambria"/>
                            </w:rPr>
                          </w:pPr>
                          <w:r>
                            <w:rPr>
                              <w:rFonts w:ascii="Cambria" w:hAnsi="Cambria"/>
                            </w:rPr>
                            <w:t>Revista</w:t>
                          </w:r>
                          <w:r>
                            <w:rPr>
                              <w:rFonts w:ascii="Cambria" w:hAnsi="Cambria"/>
                              <w:spacing w:val="-8"/>
                            </w:rPr>
                            <w:t xml:space="preserve"> </w:t>
                          </w:r>
                          <w:r>
                            <w:rPr>
                              <w:rFonts w:ascii="Cambria" w:hAnsi="Cambria"/>
                            </w:rPr>
                            <w:t>Nueva</w:t>
                          </w:r>
                          <w:r>
                            <w:rPr>
                              <w:rFonts w:ascii="Cambria" w:hAnsi="Cambria"/>
                              <w:spacing w:val="-5"/>
                            </w:rPr>
                            <w:t xml:space="preserve"> </w:t>
                          </w:r>
                          <w:r>
                            <w:rPr>
                              <w:rFonts w:ascii="Cambria" w:hAnsi="Cambria"/>
                            </w:rPr>
                            <w:t>Crítica</w:t>
                          </w:r>
                          <w:r>
                            <w:rPr>
                              <w:rFonts w:ascii="Cambria" w:hAnsi="Cambria"/>
                              <w:spacing w:val="-5"/>
                            </w:rPr>
                            <w:t xml:space="preserve"> </w:t>
                          </w:r>
                          <w:r>
                            <w:rPr>
                              <w:rFonts w:ascii="Cambria" w:hAnsi="Cambria"/>
                              <w:spacing w:val="-4"/>
                            </w:rPr>
                            <w:t>Penal</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375.700012pt;margin-top:34.322014pt;width:119.1pt;height:13.85pt;mso-position-horizontal-relative:page;mso-position-vertical-relative:page;z-index:-15793664" type="#_x0000_t202" id="docshape2" filled="false" stroked="false">
              <v:textbox inset="0,0,0,0">
                <w:txbxContent>
                  <w:p>
                    <w:pPr>
                      <w:pStyle w:val="BodyText"/>
                      <w:spacing w:before="21"/>
                      <w:ind w:left="20" w:right="0" w:firstLine="0"/>
                      <w:jc w:val="left"/>
                      <w:rPr>
                        <w:rFonts w:ascii="Cambria" w:hAnsi="Cambria"/>
                      </w:rPr>
                    </w:pPr>
                    <w:r>
                      <w:rPr>
                        <w:rFonts w:ascii="Cambria" w:hAnsi="Cambria"/>
                      </w:rPr>
                      <w:t>Revista</w:t>
                    </w:r>
                    <w:r>
                      <w:rPr>
                        <w:rFonts w:ascii="Cambria" w:hAnsi="Cambria"/>
                        <w:spacing w:val="-8"/>
                      </w:rPr>
                      <w:t> </w:t>
                    </w:r>
                    <w:r>
                      <w:rPr>
                        <w:rFonts w:ascii="Cambria" w:hAnsi="Cambria"/>
                      </w:rPr>
                      <w:t>Nueva</w:t>
                    </w:r>
                    <w:r>
                      <w:rPr>
                        <w:rFonts w:ascii="Cambria" w:hAnsi="Cambria"/>
                        <w:spacing w:val="-5"/>
                      </w:rPr>
                      <w:t> </w:t>
                    </w:r>
                    <w:r>
                      <w:rPr>
                        <w:rFonts w:ascii="Cambria" w:hAnsi="Cambria"/>
                      </w:rPr>
                      <w:t>Crítica</w:t>
                    </w:r>
                    <w:r>
                      <w:rPr>
                        <w:rFonts w:ascii="Cambria" w:hAnsi="Cambria"/>
                        <w:spacing w:val="-5"/>
                      </w:rPr>
                      <w:t> </w:t>
                    </w:r>
                    <w:r>
                      <w:rPr>
                        <w:rFonts w:ascii="Cambria" w:hAnsi="Cambria"/>
                        <w:spacing w:val="-4"/>
                      </w:rPr>
                      <w:t>Penal</w:t>
                    </w:r>
                  </w:p>
                </w:txbxContent>
              </v:textbox>
              <w10:wrap type="non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B15" w:rsidRDefault="006B78E7">
    <w:pPr>
      <w:pStyle w:val="Textoindependiente"/>
      <w:spacing w:before="0" w:line="14" w:lineRule="auto"/>
      <w:ind w:left="0" w:right="0" w:firstLine="0"/>
      <w:jc w:val="left"/>
    </w:pPr>
    <w:r>
      <w:rPr>
        <w:noProof/>
        <w:lang w:eastAsia="es-ES"/>
      </w:rPr>
      <mc:AlternateContent>
        <mc:Choice Requires="wps">
          <w:drawing>
            <wp:anchor distT="0" distB="0" distL="0" distR="0" simplePos="0" relativeHeight="487523328" behindDoc="1" locked="0" layoutInCell="1" allowOverlap="1" wp14:anchorId="7F482775" wp14:editId="0E1EA6D2">
              <wp:simplePos x="0" y="0"/>
              <wp:positionH relativeFrom="page">
                <wp:posOffset>1244193</wp:posOffset>
              </wp:positionH>
              <wp:positionV relativeFrom="page">
                <wp:posOffset>612901</wp:posOffset>
              </wp:positionV>
              <wp:extent cx="5076825"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825" cy="9525"/>
                      </a:xfrm>
                      <a:custGeom>
                        <a:avLst/>
                        <a:gdLst/>
                        <a:ahLst/>
                        <a:cxnLst/>
                        <a:rect l="l" t="t" r="r" b="b"/>
                        <a:pathLst>
                          <a:path w="5076825" h="9525">
                            <a:moveTo>
                              <a:pt x="5076698" y="0"/>
                            </a:moveTo>
                            <a:lnTo>
                              <a:pt x="0" y="0"/>
                            </a:lnTo>
                            <a:lnTo>
                              <a:pt x="0" y="9144"/>
                            </a:lnTo>
                            <a:lnTo>
                              <a:pt x="5076698" y="9144"/>
                            </a:lnTo>
                            <a:lnTo>
                              <a:pt x="50766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97.968002pt;margin-top:48.259983pt;width:399.74pt;height:.72pt;mso-position-horizontal-relative:page;mso-position-vertical-relative:page;z-index:-15793152" id="docshape3" filled="true" fillcolor="#000000" stroked="false">
              <v:fill type="solid"/>
              <w10:wrap type="none"/>
            </v:rect>
          </w:pict>
        </mc:Fallback>
      </mc:AlternateContent>
    </w:r>
    <w:r>
      <w:rPr>
        <w:noProof/>
        <w:lang w:eastAsia="es-ES"/>
      </w:rPr>
      <mc:AlternateContent>
        <mc:Choice Requires="wps">
          <w:drawing>
            <wp:anchor distT="0" distB="0" distL="0" distR="0" simplePos="0" relativeHeight="487523840" behindDoc="1" locked="0" layoutInCell="1" allowOverlap="1" wp14:anchorId="48F28EBF" wp14:editId="1C5B01AB">
              <wp:simplePos x="0" y="0"/>
              <wp:positionH relativeFrom="page">
                <wp:posOffset>4771390</wp:posOffset>
              </wp:positionH>
              <wp:positionV relativeFrom="page">
                <wp:posOffset>435889</wp:posOffset>
              </wp:positionV>
              <wp:extent cx="1512570" cy="1758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2570" cy="175895"/>
                      </a:xfrm>
                      <a:prstGeom prst="rect">
                        <a:avLst/>
                      </a:prstGeom>
                    </wps:spPr>
                    <wps:txbx>
                      <w:txbxContent>
                        <w:p w:rsidR="00972B15" w:rsidRDefault="006B78E7">
                          <w:pPr>
                            <w:pStyle w:val="Textoindependiente"/>
                            <w:spacing w:before="21"/>
                            <w:ind w:left="20" w:right="0" w:firstLine="0"/>
                            <w:jc w:val="left"/>
                            <w:rPr>
                              <w:rFonts w:ascii="Cambria" w:hAnsi="Cambria"/>
                            </w:rPr>
                          </w:pPr>
                          <w:r>
                            <w:rPr>
                              <w:rFonts w:ascii="Cambria" w:hAnsi="Cambria"/>
                            </w:rPr>
                            <w:t>Revista</w:t>
                          </w:r>
                          <w:r>
                            <w:rPr>
                              <w:rFonts w:ascii="Cambria" w:hAnsi="Cambria"/>
                              <w:spacing w:val="-8"/>
                            </w:rPr>
                            <w:t xml:space="preserve"> </w:t>
                          </w:r>
                          <w:r>
                            <w:rPr>
                              <w:rFonts w:ascii="Cambria" w:hAnsi="Cambria"/>
                            </w:rPr>
                            <w:t>Nueva</w:t>
                          </w:r>
                          <w:r>
                            <w:rPr>
                              <w:rFonts w:ascii="Cambria" w:hAnsi="Cambria"/>
                              <w:spacing w:val="-5"/>
                            </w:rPr>
                            <w:t xml:space="preserve"> </w:t>
                          </w:r>
                          <w:r>
                            <w:rPr>
                              <w:rFonts w:ascii="Cambria" w:hAnsi="Cambria"/>
                            </w:rPr>
                            <w:t>Crítica</w:t>
                          </w:r>
                          <w:r>
                            <w:rPr>
                              <w:rFonts w:ascii="Cambria" w:hAnsi="Cambria"/>
                              <w:spacing w:val="-5"/>
                            </w:rPr>
                            <w:t xml:space="preserve"> </w:t>
                          </w:r>
                          <w:r>
                            <w:rPr>
                              <w:rFonts w:ascii="Cambria" w:hAnsi="Cambria"/>
                              <w:spacing w:val="-4"/>
                            </w:rPr>
                            <w:t>Penal</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75.700012pt;margin-top:34.322014pt;width:119.1pt;height:13.85pt;mso-position-horizontal-relative:page;mso-position-vertical-relative:page;z-index:-15792640" type="#_x0000_t202" id="docshape4" filled="false" stroked="false">
              <v:textbox inset="0,0,0,0">
                <w:txbxContent>
                  <w:p>
                    <w:pPr>
                      <w:pStyle w:val="BodyText"/>
                      <w:spacing w:before="21"/>
                      <w:ind w:left="20" w:right="0" w:firstLine="0"/>
                      <w:jc w:val="left"/>
                      <w:rPr>
                        <w:rFonts w:ascii="Cambria" w:hAnsi="Cambria"/>
                      </w:rPr>
                    </w:pPr>
                    <w:r>
                      <w:rPr>
                        <w:rFonts w:ascii="Cambria" w:hAnsi="Cambria"/>
                      </w:rPr>
                      <w:t>Revista</w:t>
                    </w:r>
                    <w:r>
                      <w:rPr>
                        <w:rFonts w:ascii="Cambria" w:hAnsi="Cambria"/>
                        <w:spacing w:val="-8"/>
                      </w:rPr>
                      <w:t> </w:t>
                    </w:r>
                    <w:r>
                      <w:rPr>
                        <w:rFonts w:ascii="Cambria" w:hAnsi="Cambria"/>
                      </w:rPr>
                      <w:t>Nueva</w:t>
                    </w:r>
                    <w:r>
                      <w:rPr>
                        <w:rFonts w:ascii="Cambria" w:hAnsi="Cambria"/>
                        <w:spacing w:val="-5"/>
                      </w:rPr>
                      <w:t> </w:t>
                    </w:r>
                    <w:r>
                      <w:rPr>
                        <w:rFonts w:ascii="Cambria" w:hAnsi="Cambria"/>
                      </w:rPr>
                      <w:t>Crítica</w:t>
                    </w:r>
                    <w:r>
                      <w:rPr>
                        <w:rFonts w:ascii="Cambria" w:hAnsi="Cambria"/>
                        <w:spacing w:val="-5"/>
                      </w:rPr>
                      <w:t> </w:t>
                    </w:r>
                    <w:r>
                      <w:rPr>
                        <w:rFonts w:ascii="Cambria" w:hAnsi="Cambria"/>
                        <w:spacing w:val="-4"/>
                      </w:rPr>
                      <w:t>Penal</w:t>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72B15"/>
    <w:rsid w:val="00324CE0"/>
    <w:rsid w:val="003F7818"/>
    <w:rsid w:val="00501214"/>
    <w:rsid w:val="0052750E"/>
    <w:rsid w:val="006B7219"/>
    <w:rsid w:val="006B78E7"/>
    <w:rsid w:val="006F0D7A"/>
    <w:rsid w:val="00860A77"/>
    <w:rsid w:val="00972B15"/>
    <w:rsid w:val="0097756F"/>
    <w:rsid w:val="00B22E53"/>
    <w:rsid w:val="00BB163F"/>
    <w:rsid w:val="00BF4B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89"/>
      <w:ind w:left="308" w:right="290" w:firstLine="705"/>
      <w:jc w:val="both"/>
    </w:pPr>
    <w:rPr>
      <w:sz w:val="20"/>
      <w:szCs w:val="20"/>
    </w:rPr>
  </w:style>
  <w:style w:type="paragraph" w:styleId="Ttulo">
    <w:name w:val="Title"/>
    <w:basedOn w:val="Normal"/>
    <w:uiPriority w:val="1"/>
    <w:qFormat/>
    <w:pPr>
      <w:ind w:left="6" w:right="8"/>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501214"/>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214"/>
    <w:rPr>
      <w:rFonts w:ascii="Tahoma" w:eastAsia="Arial MT" w:hAnsi="Tahoma" w:cs="Tahoma"/>
      <w:sz w:val="16"/>
      <w:szCs w:val="16"/>
      <w:lang w:val="es-ES"/>
    </w:rPr>
  </w:style>
  <w:style w:type="paragraph" w:styleId="Sinespaciado">
    <w:name w:val="No Spacing"/>
    <w:uiPriority w:val="1"/>
    <w:qFormat/>
    <w:rsid w:val="00501214"/>
    <w:rPr>
      <w:rFonts w:ascii="Arial MT" w:eastAsia="Arial MT" w:hAnsi="Arial MT" w:cs="Arial MT"/>
      <w:lang w:val="es-ES"/>
    </w:rPr>
  </w:style>
  <w:style w:type="paragraph" w:styleId="Encabezado">
    <w:name w:val="header"/>
    <w:basedOn w:val="Normal"/>
    <w:link w:val="EncabezadoCar"/>
    <w:uiPriority w:val="99"/>
    <w:unhideWhenUsed/>
    <w:rsid w:val="00501214"/>
    <w:pPr>
      <w:tabs>
        <w:tab w:val="center" w:pos="4252"/>
        <w:tab w:val="right" w:pos="8504"/>
      </w:tabs>
    </w:pPr>
  </w:style>
  <w:style w:type="character" w:customStyle="1" w:styleId="EncabezadoCar">
    <w:name w:val="Encabezado Car"/>
    <w:basedOn w:val="Fuentedeprrafopredeter"/>
    <w:link w:val="Encabezado"/>
    <w:uiPriority w:val="99"/>
    <w:rsid w:val="00501214"/>
    <w:rPr>
      <w:rFonts w:ascii="Arial MT" w:eastAsia="Arial MT" w:hAnsi="Arial MT" w:cs="Arial MT"/>
      <w:lang w:val="es-ES"/>
    </w:rPr>
  </w:style>
  <w:style w:type="paragraph" w:styleId="Piedepgina">
    <w:name w:val="footer"/>
    <w:basedOn w:val="Normal"/>
    <w:link w:val="PiedepginaCar"/>
    <w:uiPriority w:val="99"/>
    <w:unhideWhenUsed/>
    <w:rsid w:val="00501214"/>
    <w:pPr>
      <w:tabs>
        <w:tab w:val="center" w:pos="4252"/>
        <w:tab w:val="right" w:pos="8504"/>
      </w:tabs>
    </w:pPr>
  </w:style>
  <w:style w:type="character" w:customStyle="1" w:styleId="PiedepginaCar">
    <w:name w:val="Pie de página Car"/>
    <w:basedOn w:val="Fuentedeprrafopredeter"/>
    <w:link w:val="Piedepgina"/>
    <w:uiPriority w:val="99"/>
    <w:rsid w:val="00501214"/>
    <w:rPr>
      <w:rFonts w:ascii="Arial MT" w:eastAsia="Arial MT" w:hAnsi="Arial MT" w:cs="Arial MT"/>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89"/>
      <w:ind w:left="308" w:right="290" w:firstLine="705"/>
      <w:jc w:val="both"/>
    </w:pPr>
    <w:rPr>
      <w:sz w:val="20"/>
      <w:szCs w:val="20"/>
    </w:rPr>
  </w:style>
  <w:style w:type="paragraph" w:styleId="Ttulo">
    <w:name w:val="Title"/>
    <w:basedOn w:val="Normal"/>
    <w:uiPriority w:val="1"/>
    <w:qFormat/>
    <w:pPr>
      <w:ind w:left="6" w:right="8"/>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501214"/>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214"/>
    <w:rPr>
      <w:rFonts w:ascii="Tahoma" w:eastAsia="Arial MT" w:hAnsi="Tahoma" w:cs="Tahoma"/>
      <w:sz w:val="16"/>
      <w:szCs w:val="16"/>
      <w:lang w:val="es-ES"/>
    </w:rPr>
  </w:style>
  <w:style w:type="paragraph" w:styleId="Sinespaciado">
    <w:name w:val="No Spacing"/>
    <w:uiPriority w:val="1"/>
    <w:qFormat/>
    <w:rsid w:val="00501214"/>
    <w:rPr>
      <w:rFonts w:ascii="Arial MT" w:eastAsia="Arial MT" w:hAnsi="Arial MT" w:cs="Arial MT"/>
      <w:lang w:val="es-ES"/>
    </w:rPr>
  </w:style>
  <w:style w:type="paragraph" w:styleId="Encabezado">
    <w:name w:val="header"/>
    <w:basedOn w:val="Normal"/>
    <w:link w:val="EncabezadoCar"/>
    <w:uiPriority w:val="99"/>
    <w:unhideWhenUsed/>
    <w:rsid w:val="00501214"/>
    <w:pPr>
      <w:tabs>
        <w:tab w:val="center" w:pos="4252"/>
        <w:tab w:val="right" w:pos="8504"/>
      </w:tabs>
    </w:pPr>
  </w:style>
  <w:style w:type="character" w:customStyle="1" w:styleId="EncabezadoCar">
    <w:name w:val="Encabezado Car"/>
    <w:basedOn w:val="Fuentedeprrafopredeter"/>
    <w:link w:val="Encabezado"/>
    <w:uiPriority w:val="99"/>
    <w:rsid w:val="00501214"/>
    <w:rPr>
      <w:rFonts w:ascii="Arial MT" w:eastAsia="Arial MT" w:hAnsi="Arial MT" w:cs="Arial MT"/>
      <w:lang w:val="es-ES"/>
    </w:rPr>
  </w:style>
  <w:style w:type="paragraph" w:styleId="Piedepgina">
    <w:name w:val="footer"/>
    <w:basedOn w:val="Normal"/>
    <w:link w:val="PiedepginaCar"/>
    <w:uiPriority w:val="99"/>
    <w:unhideWhenUsed/>
    <w:rsid w:val="00501214"/>
    <w:pPr>
      <w:tabs>
        <w:tab w:val="center" w:pos="4252"/>
        <w:tab w:val="right" w:pos="8504"/>
      </w:tabs>
    </w:pPr>
  </w:style>
  <w:style w:type="character" w:customStyle="1" w:styleId="PiedepginaCar">
    <w:name w:val="Pie de página Car"/>
    <w:basedOn w:val="Fuentedeprrafopredeter"/>
    <w:link w:val="Piedepgina"/>
    <w:uiPriority w:val="99"/>
    <w:rsid w:val="00501214"/>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5475</Words>
  <Characters>30114</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A cien años de la publicación de Criminology de Edwin Sutherland</vt:lpstr>
    </vt:vector>
  </TitlesOfParts>
  <Company/>
  <LinksUpToDate>false</LinksUpToDate>
  <CharactersWithSpaces>35518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cien años de la publicación de Criminology de Edwin Sutherland</dc:title>
  <dc:creator>tomasanitua@gmail.com;Gabriel Ignacio Anitua</dc:creator>
  <cp:keywords>Reseña</cp:keywords>
  <cp:lastModifiedBy>Leo</cp:lastModifiedBy>
  <cp:revision>2</cp:revision>
  <dcterms:created xsi:type="dcterms:W3CDTF">2024-08-16T04:50:00Z</dcterms:created>
  <dcterms:modified xsi:type="dcterms:W3CDTF">2024-08-16T04:50:00Z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2016</vt:lpwstr>
  </property>
  <property fmtid="{D5CDD505-2E9C-101B-9397-08002B2CF9AE}" pid="4" name="LastSaved">
    <vt:filetime>2024-08-08T00:00:00Z</vt:filetime>
  </property>
  <property fmtid="{D5CDD505-2E9C-101B-9397-08002B2CF9AE}" pid="5" name="Producer">
    <vt:lpwstr>www.ilovepdf.com</vt:lpwstr>
  </property>
</Properties>
</file>