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9A2A" w14:textId="77777777" w:rsidR="00242AF9" w:rsidRPr="00DC620F" w:rsidRDefault="00242AF9" w:rsidP="005336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620F">
        <w:rPr>
          <w:rFonts w:ascii="Arial" w:hAnsi="Arial" w:cs="Arial"/>
          <w:b/>
          <w:bCs/>
          <w:sz w:val="24"/>
          <w:szCs w:val="24"/>
        </w:rPr>
        <w:t>Derecho Penal de la Democracia</w:t>
      </w:r>
      <w:r w:rsidR="00523DA4">
        <w:rPr>
          <w:rFonts w:ascii="Arial" w:hAnsi="Arial" w:cs="Arial"/>
          <w:b/>
          <w:bCs/>
          <w:sz w:val="24"/>
          <w:szCs w:val="24"/>
        </w:rPr>
        <w:t xml:space="preserve">: reseña sobre el encuentro </w:t>
      </w:r>
      <w:r w:rsidR="00523DA4" w:rsidRPr="00523DA4">
        <w:rPr>
          <w:rFonts w:ascii="Arial" w:hAnsi="Arial" w:cs="Arial"/>
          <w:b/>
          <w:bCs/>
          <w:sz w:val="24"/>
          <w:szCs w:val="24"/>
        </w:rPr>
        <w:t>de Jóvenes Penalistas de la AAPDP</w:t>
      </w:r>
    </w:p>
    <w:p w14:paraId="2AF3FD06" w14:textId="77777777" w:rsidR="00242AF9" w:rsidRPr="00922F72" w:rsidRDefault="00E011F7" w:rsidP="00533647">
      <w:pPr>
        <w:jc w:val="center"/>
        <w:rPr>
          <w:rFonts w:ascii="Arial" w:hAnsi="Arial" w:cs="Arial"/>
          <w:b/>
          <w:iCs/>
        </w:rPr>
      </w:pPr>
      <w:r w:rsidRPr="00922F72">
        <w:rPr>
          <w:rFonts w:ascii="Arial" w:hAnsi="Arial" w:cs="Arial"/>
          <w:b/>
          <w:iCs/>
        </w:rPr>
        <w:t>(</w:t>
      </w:r>
      <w:r w:rsidR="00242AF9" w:rsidRPr="00922F72">
        <w:rPr>
          <w:rFonts w:ascii="Arial" w:hAnsi="Arial" w:cs="Arial"/>
          <w:b/>
          <w:iCs/>
        </w:rPr>
        <w:t>Asociación Argentina de Profesores de Derecho Penal</w:t>
      </w:r>
      <w:r w:rsidRPr="00922F72">
        <w:rPr>
          <w:rFonts w:ascii="Arial" w:hAnsi="Arial" w:cs="Arial"/>
          <w:b/>
          <w:iCs/>
        </w:rPr>
        <w:t>)</w:t>
      </w:r>
    </w:p>
    <w:p w14:paraId="6D3E98C2" w14:textId="77777777" w:rsidR="00242AF9" w:rsidRPr="00DC620F" w:rsidRDefault="00242AF9" w:rsidP="00DC620F">
      <w:pPr>
        <w:jc w:val="both"/>
        <w:rPr>
          <w:rFonts w:ascii="Arial" w:hAnsi="Arial" w:cs="Arial"/>
          <w:sz w:val="24"/>
          <w:szCs w:val="24"/>
        </w:rPr>
      </w:pPr>
    </w:p>
    <w:p w14:paraId="1577328E" w14:textId="77777777" w:rsidR="00242AF9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>A 10 años de la aparición de los Encuentros de Jóvenes Penalistas de la AAPDP, el 30 y 31 de mayo se realizó en la Facultad de Derecho de la UBA el IX Encuentro organizado por la Comisión de Jóvenes Penalistas y auspiciado por el Departamento de Derecho Penal y Criminología de la UBA.</w:t>
      </w:r>
    </w:p>
    <w:p w14:paraId="18DB309A" w14:textId="77777777" w:rsidR="00242AF9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>Asistieron más de 100 personas de distintas instituciones y universidades, entre quienes se encontraban titulares de cátedra, adjuntos, jefes de trabajo prácticos, ayudantes de primera y de segunda, adscriptos y alumnos de grado y posgrado</w:t>
      </w:r>
      <w:r w:rsidR="00F84212" w:rsidRPr="00701C62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701C62">
        <w:rPr>
          <w:rFonts w:ascii="Arial" w:hAnsi="Arial" w:cs="Arial"/>
          <w:sz w:val="20"/>
          <w:szCs w:val="20"/>
        </w:rPr>
        <w:t>.</w:t>
      </w:r>
    </w:p>
    <w:p w14:paraId="2BE45492" w14:textId="77777777" w:rsidR="00242AF9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>Las ponencias presentadas fueron abordadas en distintos paneles: Parte general del Derecho Penal, Delitos contra las personas, Delitos contra la integridad sexual, Criminalidad Económica, Parte Especial del Derecho Penal, Criminología y Ejecución Penal.</w:t>
      </w:r>
    </w:p>
    <w:p w14:paraId="718D2999" w14:textId="77777777" w:rsidR="00242AF9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 xml:space="preserve">Las palabras de apertura estuvieron a cargo de los Profesores Mary </w:t>
      </w:r>
      <w:proofErr w:type="spellStart"/>
      <w:r w:rsidRPr="00701C62">
        <w:rPr>
          <w:rFonts w:ascii="Arial" w:hAnsi="Arial" w:cs="Arial"/>
          <w:sz w:val="20"/>
          <w:szCs w:val="20"/>
        </w:rPr>
        <w:t>Beloff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-Directora del Departamento de Derecho Penal y Criminología de la UBA-, Javier De Luca -ex Presidente AAPDP-, Nadia Espina -Vicepresidenta segunda AAPDP-, Hernán </w:t>
      </w:r>
      <w:proofErr w:type="spellStart"/>
      <w:r w:rsidRPr="00701C62">
        <w:rPr>
          <w:rFonts w:ascii="Arial" w:hAnsi="Arial" w:cs="Arial"/>
          <w:sz w:val="20"/>
          <w:szCs w:val="20"/>
        </w:rPr>
        <w:t>Kleiman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Andrea </w:t>
      </w:r>
      <w:proofErr w:type="spellStart"/>
      <w:r w:rsidRPr="00701C62">
        <w:rPr>
          <w:rFonts w:ascii="Arial" w:hAnsi="Arial" w:cs="Arial"/>
          <w:sz w:val="20"/>
          <w:szCs w:val="20"/>
        </w:rPr>
        <w:t>Quincose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C62">
        <w:rPr>
          <w:rFonts w:ascii="Arial" w:hAnsi="Arial" w:cs="Arial"/>
          <w:sz w:val="20"/>
          <w:szCs w:val="20"/>
        </w:rPr>
        <w:t>Vilalta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y Nicolás </w:t>
      </w:r>
      <w:proofErr w:type="spellStart"/>
      <w:r w:rsidRPr="00701C62">
        <w:rPr>
          <w:rFonts w:ascii="Arial" w:hAnsi="Arial" w:cs="Arial"/>
          <w:sz w:val="20"/>
          <w:szCs w:val="20"/>
        </w:rPr>
        <w:t>Ayestarán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-Coordinadores de la Comisión de Jóvenes Penalistas-.</w:t>
      </w:r>
    </w:p>
    <w:p w14:paraId="4F81B423" w14:textId="77777777" w:rsidR="00242AF9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 xml:space="preserve">En el marco de la convocatoria del Encuentro, se presentaron más de 50 ponencias que fueron expuestas en el transcurso de las dos jornadas. El día jueves fue el turno de </w:t>
      </w:r>
      <w:proofErr w:type="spellStart"/>
      <w:r w:rsidRPr="00701C62">
        <w:rPr>
          <w:rFonts w:ascii="Arial" w:hAnsi="Arial" w:cs="Arial"/>
          <w:sz w:val="20"/>
          <w:szCs w:val="20"/>
        </w:rPr>
        <w:t>Ailén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Argento (UBA), Lucía </w:t>
      </w:r>
      <w:proofErr w:type="spellStart"/>
      <w:r w:rsidRPr="00701C62">
        <w:rPr>
          <w:rFonts w:ascii="Arial" w:hAnsi="Arial" w:cs="Arial"/>
          <w:sz w:val="20"/>
          <w:szCs w:val="20"/>
        </w:rPr>
        <w:t>Maiful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Lucas </w:t>
      </w:r>
      <w:proofErr w:type="spellStart"/>
      <w:r w:rsidRPr="00701C62">
        <w:rPr>
          <w:rFonts w:ascii="Arial" w:hAnsi="Arial" w:cs="Arial"/>
          <w:sz w:val="20"/>
          <w:szCs w:val="20"/>
        </w:rPr>
        <w:t>Jares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(UNLZ/UBA), </w:t>
      </w:r>
      <w:proofErr w:type="spellStart"/>
      <w:r w:rsidRPr="00701C62">
        <w:rPr>
          <w:rFonts w:ascii="Arial" w:hAnsi="Arial" w:cs="Arial"/>
          <w:sz w:val="20"/>
          <w:szCs w:val="20"/>
        </w:rPr>
        <w:t>Yamil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Rojo (UBA), Agustina Mitre (UNT), María José </w:t>
      </w:r>
      <w:proofErr w:type="spellStart"/>
      <w:r w:rsidRPr="00701C62">
        <w:rPr>
          <w:rFonts w:ascii="Arial" w:hAnsi="Arial" w:cs="Arial"/>
          <w:sz w:val="20"/>
          <w:szCs w:val="20"/>
        </w:rPr>
        <w:t>Rezzonico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John A. Carlín Sánchez (UBA), María Verónica Díaz (UNT), Gonzalo Guerrero (UBA), Ariel </w:t>
      </w:r>
      <w:proofErr w:type="spellStart"/>
      <w:r w:rsidRPr="00701C62">
        <w:rPr>
          <w:rFonts w:ascii="Arial" w:hAnsi="Arial" w:cs="Arial"/>
          <w:sz w:val="20"/>
          <w:szCs w:val="20"/>
        </w:rPr>
        <w:t>Liniado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Andrea </w:t>
      </w:r>
      <w:proofErr w:type="spellStart"/>
      <w:r w:rsidRPr="00701C62">
        <w:rPr>
          <w:rFonts w:ascii="Arial" w:hAnsi="Arial" w:cs="Arial"/>
          <w:sz w:val="20"/>
          <w:szCs w:val="20"/>
        </w:rPr>
        <w:t>Quincose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C62">
        <w:rPr>
          <w:rFonts w:ascii="Arial" w:hAnsi="Arial" w:cs="Arial"/>
          <w:sz w:val="20"/>
          <w:szCs w:val="20"/>
        </w:rPr>
        <w:t>Vilalta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(UNNE), Gregorio Schumacher (UBA), Ciro </w:t>
      </w:r>
      <w:proofErr w:type="spellStart"/>
      <w:r w:rsidRPr="00701C62">
        <w:rPr>
          <w:rFonts w:ascii="Arial" w:hAnsi="Arial" w:cs="Arial"/>
          <w:sz w:val="20"/>
          <w:szCs w:val="20"/>
        </w:rPr>
        <w:t>Bonomelli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(UCA Rosario), Rodrigo Videla (UBA), Laura </w:t>
      </w:r>
      <w:proofErr w:type="spellStart"/>
      <w:r w:rsidRPr="00701C62">
        <w:rPr>
          <w:rFonts w:ascii="Arial" w:hAnsi="Arial" w:cs="Arial"/>
          <w:sz w:val="20"/>
          <w:szCs w:val="20"/>
        </w:rPr>
        <w:t>Farb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Federico </w:t>
      </w:r>
      <w:proofErr w:type="spellStart"/>
      <w:r w:rsidRPr="00701C62">
        <w:rPr>
          <w:rFonts w:ascii="Arial" w:hAnsi="Arial" w:cs="Arial"/>
          <w:sz w:val="20"/>
          <w:szCs w:val="20"/>
        </w:rPr>
        <w:t>Ladelfa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Martin Figueroa </w:t>
      </w:r>
      <w:proofErr w:type="spellStart"/>
      <w:r w:rsidRPr="00701C62">
        <w:rPr>
          <w:rFonts w:ascii="Arial" w:hAnsi="Arial" w:cs="Arial"/>
          <w:sz w:val="20"/>
          <w:szCs w:val="20"/>
        </w:rPr>
        <w:t>Echazu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Paulo Pereyra (UNCAUS).</w:t>
      </w:r>
    </w:p>
    <w:p w14:paraId="3DE88FBC" w14:textId="77777777" w:rsidR="00DC620F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 xml:space="preserve">El viernes expusieron Nicolás </w:t>
      </w:r>
      <w:proofErr w:type="spellStart"/>
      <w:r w:rsidRPr="00701C62">
        <w:rPr>
          <w:rFonts w:ascii="Arial" w:hAnsi="Arial" w:cs="Arial"/>
          <w:sz w:val="20"/>
          <w:szCs w:val="20"/>
        </w:rPr>
        <w:t>Ayestarán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(UNSJ), Melisa Montenegro (UNT), María Victoria </w:t>
      </w:r>
      <w:proofErr w:type="spellStart"/>
      <w:r w:rsidRPr="00701C62">
        <w:rPr>
          <w:rFonts w:ascii="Arial" w:hAnsi="Arial" w:cs="Arial"/>
          <w:sz w:val="20"/>
          <w:szCs w:val="20"/>
        </w:rPr>
        <w:t>Gigli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(UNR), Georgina </w:t>
      </w:r>
      <w:proofErr w:type="spellStart"/>
      <w:r w:rsidRPr="00701C62">
        <w:rPr>
          <w:rFonts w:ascii="Arial" w:hAnsi="Arial" w:cs="Arial"/>
          <w:sz w:val="20"/>
          <w:szCs w:val="20"/>
        </w:rPr>
        <w:t>Rigatuso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(UNR), Erika Costa Macías (UNNE), Joaquín </w:t>
      </w:r>
      <w:proofErr w:type="spellStart"/>
      <w:r w:rsidRPr="00701C62">
        <w:rPr>
          <w:rFonts w:ascii="Arial" w:hAnsi="Arial" w:cs="Arial"/>
          <w:sz w:val="20"/>
          <w:szCs w:val="20"/>
        </w:rPr>
        <w:t>Cullen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C62">
        <w:rPr>
          <w:rFonts w:ascii="Arial" w:hAnsi="Arial" w:cs="Arial"/>
          <w:sz w:val="20"/>
          <w:szCs w:val="20"/>
        </w:rPr>
        <w:t>Paunero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Martin </w:t>
      </w:r>
      <w:proofErr w:type="spellStart"/>
      <w:r w:rsidRPr="00701C62">
        <w:rPr>
          <w:rFonts w:ascii="Arial" w:hAnsi="Arial" w:cs="Arial"/>
          <w:sz w:val="20"/>
          <w:szCs w:val="20"/>
        </w:rPr>
        <w:t>Dupetit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Carol </w:t>
      </w:r>
      <w:proofErr w:type="spellStart"/>
      <w:r w:rsidRPr="00701C62">
        <w:rPr>
          <w:rFonts w:ascii="Arial" w:hAnsi="Arial" w:cs="Arial"/>
          <w:sz w:val="20"/>
          <w:szCs w:val="20"/>
        </w:rPr>
        <w:t>Quinn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Franco </w:t>
      </w:r>
      <w:proofErr w:type="spellStart"/>
      <w:r w:rsidRPr="00701C62">
        <w:rPr>
          <w:rFonts w:ascii="Arial" w:hAnsi="Arial" w:cs="Arial"/>
          <w:sz w:val="20"/>
          <w:szCs w:val="20"/>
        </w:rPr>
        <w:t>Mattiello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</w:t>
      </w:r>
      <w:proofErr w:type="spellStart"/>
      <w:r w:rsidRPr="00701C62">
        <w:rPr>
          <w:rFonts w:ascii="Arial" w:hAnsi="Arial" w:cs="Arial"/>
          <w:sz w:val="20"/>
          <w:szCs w:val="20"/>
        </w:rPr>
        <w:t>Natasha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C62">
        <w:rPr>
          <w:rFonts w:ascii="Arial" w:hAnsi="Arial" w:cs="Arial"/>
          <w:sz w:val="20"/>
          <w:szCs w:val="20"/>
        </w:rPr>
        <w:t>Deligiannis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Georgina Amaro </w:t>
      </w:r>
      <w:proofErr w:type="spellStart"/>
      <w:r w:rsidRPr="00701C62">
        <w:rPr>
          <w:rFonts w:ascii="Arial" w:hAnsi="Arial" w:cs="Arial"/>
          <w:sz w:val="20"/>
          <w:szCs w:val="20"/>
        </w:rPr>
        <w:t>Piccinini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Jorge Ariel Vázquez (UBA), Gastón </w:t>
      </w:r>
      <w:proofErr w:type="spellStart"/>
      <w:r w:rsidRPr="00701C62">
        <w:rPr>
          <w:rFonts w:ascii="Arial" w:hAnsi="Arial" w:cs="Arial"/>
          <w:sz w:val="20"/>
          <w:szCs w:val="20"/>
        </w:rPr>
        <w:lastRenderedPageBreak/>
        <w:t>Sagretti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(UBA/UNLP), Sergio Salaverry (UNMDP), Verónica </w:t>
      </w:r>
      <w:proofErr w:type="spellStart"/>
      <w:r w:rsidRPr="00701C62">
        <w:rPr>
          <w:rFonts w:ascii="Arial" w:hAnsi="Arial" w:cs="Arial"/>
          <w:sz w:val="20"/>
          <w:szCs w:val="20"/>
        </w:rPr>
        <w:t>Bilczyk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(UNLP), Octavia Batalla (UBA), Brenda </w:t>
      </w:r>
      <w:proofErr w:type="spellStart"/>
      <w:r w:rsidRPr="00701C62">
        <w:rPr>
          <w:rFonts w:ascii="Arial" w:hAnsi="Arial" w:cs="Arial"/>
          <w:sz w:val="20"/>
          <w:szCs w:val="20"/>
        </w:rPr>
        <w:t>Fresler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Agustina Gómez </w:t>
      </w:r>
      <w:proofErr w:type="spellStart"/>
      <w:r w:rsidRPr="00701C62">
        <w:rPr>
          <w:rFonts w:ascii="Arial" w:hAnsi="Arial" w:cs="Arial"/>
          <w:sz w:val="20"/>
          <w:szCs w:val="20"/>
        </w:rPr>
        <w:t>Loffreda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María Paz </w:t>
      </w:r>
      <w:proofErr w:type="spellStart"/>
      <w:r w:rsidRPr="00701C62">
        <w:rPr>
          <w:rFonts w:ascii="Arial" w:hAnsi="Arial" w:cs="Arial"/>
          <w:sz w:val="20"/>
          <w:szCs w:val="20"/>
        </w:rPr>
        <w:t>Passucci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Federico </w:t>
      </w:r>
      <w:proofErr w:type="spellStart"/>
      <w:r w:rsidRPr="00701C62">
        <w:rPr>
          <w:rFonts w:ascii="Arial" w:hAnsi="Arial" w:cs="Arial"/>
          <w:sz w:val="20"/>
          <w:szCs w:val="20"/>
        </w:rPr>
        <w:t>Eisenberg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Martin </w:t>
      </w:r>
      <w:proofErr w:type="spellStart"/>
      <w:r w:rsidRPr="00701C62">
        <w:rPr>
          <w:rFonts w:ascii="Arial" w:hAnsi="Arial" w:cs="Arial"/>
          <w:sz w:val="20"/>
          <w:szCs w:val="20"/>
        </w:rPr>
        <w:t>Salvoni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01C62">
        <w:rPr>
          <w:rFonts w:ascii="Arial" w:hAnsi="Arial" w:cs="Arial"/>
          <w:sz w:val="20"/>
          <w:szCs w:val="20"/>
        </w:rPr>
        <w:t>UNCuyo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), Ezequiel Goldes (UBA), Solange </w:t>
      </w:r>
      <w:proofErr w:type="spellStart"/>
      <w:r w:rsidRPr="00701C62">
        <w:rPr>
          <w:rFonts w:ascii="Arial" w:hAnsi="Arial" w:cs="Arial"/>
          <w:sz w:val="20"/>
          <w:szCs w:val="20"/>
        </w:rPr>
        <w:t>Capuya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Sofia Andrea </w:t>
      </w:r>
      <w:proofErr w:type="spellStart"/>
      <w:r w:rsidRPr="00701C62">
        <w:rPr>
          <w:rFonts w:ascii="Arial" w:hAnsi="Arial" w:cs="Arial"/>
          <w:sz w:val="20"/>
          <w:szCs w:val="20"/>
        </w:rPr>
        <w:t>Curatolo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Matías </w:t>
      </w:r>
      <w:proofErr w:type="spellStart"/>
      <w:r w:rsidRPr="00701C62">
        <w:rPr>
          <w:rFonts w:ascii="Arial" w:hAnsi="Arial" w:cs="Arial"/>
          <w:sz w:val="20"/>
          <w:szCs w:val="20"/>
        </w:rPr>
        <w:t>Quercia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Marina Vega (UBA), Ignacio Gómez Perdiguero (UBA), Maria Belén </w:t>
      </w:r>
      <w:proofErr w:type="spellStart"/>
      <w:r w:rsidRPr="00701C62">
        <w:rPr>
          <w:rFonts w:ascii="Arial" w:hAnsi="Arial" w:cs="Arial"/>
          <w:sz w:val="20"/>
          <w:szCs w:val="20"/>
        </w:rPr>
        <w:t>Safdie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(UNNE), Florencia </w:t>
      </w:r>
      <w:proofErr w:type="spellStart"/>
      <w:r w:rsidRPr="00701C62">
        <w:rPr>
          <w:rFonts w:ascii="Arial" w:hAnsi="Arial" w:cs="Arial"/>
          <w:sz w:val="20"/>
          <w:szCs w:val="20"/>
        </w:rPr>
        <w:t>Robetta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Hernán </w:t>
      </w:r>
      <w:proofErr w:type="spellStart"/>
      <w:r w:rsidRPr="00701C62">
        <w:rPr>
          <w:rFonts w:ascii="Arial" w:hAnsi="Arial" w:cs="Arial"/>
          <w:sz w:val="20"/>
          <w:szCs w:val="20"/>
        </w:rPr>
        <w:t>Teszkiewicz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(UBA), Juan Torres </w:t>
      </w:r>
      <w:proofErr w:type="spellStart"/>
      <w:r w:rsidRPr="00701C62">
        <w:rPr>
          <w:rFonts w:ascii="Arial" w:hAnsi="Arial" w:cs="Arial"/>
          <w:sz w:val="20"/>
          <w:szCs w:val="20"/>
        </w:rPr>
        <w:t>Bonino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Stephanie Bajo </w:t>
      </w:r>
      <w:proofErr w:type="spellStart"/>
      <w:r w:rsidRPr="00701C62">
        <w:rPr>
          <w:rFonts w:ascii="Arial" w:hAnsi="Arial" w:cs="Arial"/>
          <w:sz w:val="20"/>
          <w:szCs w:val="20"/>
        </w:rPr>
        <w:t>Bisondi</w:t>
      </w:r>
      <w:proofErr w:type="spellEnd"/>
      <w:r w:rsidRPr="00701C62">
        <w:rPr>
          <w:rFonts w:ascii="Arial" w:hAnsi="Arial" w:cs="Arial"/>
          <w:sz w:val="20"/>
          <w:szCs w:val="20"/>
        </w:rPr>
        <w:t>.</w:t>
      </w:r>
    </w:p>
    <w:p w14:paraId="1DDF0427" w14:textId="77777777" w:rsidR="00242AF9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 xml:space="preserve">La conferencia de cierre del encuentro estuvo a cargo del Prof. </w:t>
      </w:r>
      <w:r w:rsidR="00DC620F" w:rsidRPr="00701C62">
        <w:rPr>
          <w:rFonts w:ascii="Arial" w:hAnsi="Arial" w:cs="Arial"/>
          <w:sz w:val="20"/>
          <w:szCs w:val="20"/>
        </w:rPr>
        <w:t>y</w:t>
      </w:r>
      <w:r w:rsidRPr="00701C62">
        <w:rPr>
          <w:rFonts w:ascii="Arial" w:hAnsi="Arial" w:cs="Arial"/>
          <w:sz w:val="20"/>
          <w:szCs w:val="20"/>
        </w:rPr>
        <w:t xml:space="preserve"> presidente de la AAPDP Alejandro W. </w:t>
      </w:r>
      <w:proofErr w:type="spellStart"/>
      <w:r w:rsidRPr="00701C62">
        <w:rPr>
          <w:rFonts w:ascii="Arial" w:hAnsi="Arial" w:cs="Arial"/>
          <w:sz w:val="20"/>
          <w:szCs w:val="20"/>
        </w:rPr>
        <w:t>Slokar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quien expuso acerca del Derecho penal de la Democracia. Las palabras de cierre estuvieron a cargo Hernán </w:t>
      </w:r>
      <w:proofErr w:type="spellStart"/>
      <w:r w:rsidRPr="00701C62">
        <w:rPr>
          <w:rFonts w:ascii="Arial" w:hAnsi="Arial" w:cs="Arial"/>
          <w:sz w:val="20"/>
          <w:szCs w:val="20"/>
        </w:rPr>
        <w:t>Kleiman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Andrea </w:t>
      </w:r>
      <w:proofErr w:type="spellStart"/>
      <w:r w:rsidRPr="00701C62">
        <w:rPr>
          <w:rFonts w:ascii="Arial" w:hAnsi="Arial" w:cs="Arial"/>
          <w:sz w:val="20"/>
          <w:szCs w:val="20"/>
        </w:rPr>
        <w:t>Quincose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C62">
        <w:rPr>
          <w:rFonts w:ascii="Arial" w:hAnsi="Arial" w:cs="Arial"/>
          <w:sz w:val="20"/>
          <w:szCs w:val="20"/>
        </w:rPr>
        <w:t>Vilalta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y Nicolás </w:t>
      </w:r>
      <w:proofErr w:type="spellStart"/>
      <w:r w:rsidRPr="00701C62">
        <w:rPr>
          <w:rFonts w:ascii="Arial" w:hAnsi="Arial" w:cs="Arial"/>
          <w:sz w:val="20"/>
          <w:szCs w:val="20"/>
        </w:rPr>
        <w:t>Ayestarán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-Coordinadores de la Comisión de Jóvenes Penalistas</w:t>
      </w:r>
      <w:r w:rsidR="00DC620F" w:rsidRPr="00701C62">
        <w:rPr>
          <w:rFonts w:ascii="Arial" w:hAnsi="Arial" w:cs="Arial"/>
          <w:sz w:val="20"/>
          <w:szCs w:val="20"/>
        </w:rPr>
        <w:t>-</w:t>
      </w:r>
      <w:r w:rsidRPr="00701C62">
        <w:rPr>
          <w:rFonts w:ascii="Arial" w:hAnsi="Arial" w:cs="Arial"/>
          <w:sz w:val="20"/>
          <w:szCs w:val="20"/>
        </w:rPr>
        <w:t>.</w:t>
      </w:r>
    </w:p>
    <w:p w14:paraId="0FAF1261" w14:textId="77777777" w:rsidR="00533647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 xml:space="preserve">Los paneles estuvieron relatados por Gonzalo Miranda, Gabriela </w:t>
      </w:r>
      <w:proofErr w:type="spellStart"/>
      <w:r w:rsidRPr="00701C62">
        <w:rPr>
          <w:rFonts w:ascii="Arial" w:hAnsi="Arial" w:cs="Arial"/>
          <w:sz w:val="20"/>
          <w:szCs w:val="20"/>
        </w:rPr>
        <w:t>Gusis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Silvina Alonso, Matias </w:t>
      </w:r>
      <w:proofErr w:type="spellStart"/>
      <w:r w:rsidRPr="00701C62">
        <w:rPr>
          <w:rFonts w:ascii="Arial" w:hAnsi="Arial" w:cs="Arial"/>
          <w:sz w:val="20"/>
          <w:szCs w:val="20"/>
        </w:rPr>
        <w:t>Eidem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Manuela Parra, Javier T. Álvarez, Nadia Espina, Ezequiel </w:t>
      </w:r>
      <w:proofErr w:type="spellStart"/>
      <w:r w:rsidRPr="00701C62">
        <w:rPr>
          <w:rFonts w:ascii="Arial" w:hAnsi="Arial" w:cs="Arial"/>
          <w:sz w:val="20"/>
          <w:szCs w:val="20"/>
        </w:rPr>
        <w:t>Vacchelli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y Santiago </w:t>
      </w:r>
      <w:proofErr w:type="spellStart"/>
      <w:r w:rsidRPr="00701C62">
        <w:rPr>
          <w:rFonts w:ascii="Arial" w:hAnsi="Arial" w:cs="Arial"/>
          <w:sz w:val="20"/>
          <w:szCs w:val="20"/>
        </w:rPr>
        <w:t>Zurzolo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Suarez; moderados por Maria Victoria </w:t>
      </w:r>
      <w:proofErr w:type="spellStart"/>
      <w:r w:rsidRPr="00701C62">
        <w:rPr>
          <w:rFonts w:ascii="Arial" w:hAnsi="Arial" w:cs="Arial"/>
          <w:sz w:val="20"/>
          <w:szCs w:val="20"/>
        </w:rPr>
        <w:t>Gigli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Lucas </w:t>
      </w:r>
      <w:proofErr w:type="spellStart"/>
      <w:r w:rsidRPr="00701C62">
        <w:rPr>
          <w:rFonts w:ascii="Arial" w:hAnsi="Arial" w:cs="Arial"/>
          <w:sz w:val="20"/>
          <w:szCs w:val="20"/>
        </w:rPr>
        <w:t>Jares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Juan </w:t>
      </w:r>
      <w:proofErr w:type="spellStart"/>
      <w:r w:rsidRPr="00701C62">
        <w:rPr>
          <w:rFonts w:ascii="Arial" w:hAnsi="Arial" w:cs="Arial"/>
          <w:sz w:val="20"/>
          <w:szCs w:val="20"/>
        </w:rPr>
        <w:t>Buigo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Sofia Andrea </w:t>
      </w:r>
      <w:proofErr w:type="spellStart"/>
      <w:r w:rsidRPr="00701C62">
        <w:rPr>
          <w:rFonts w:ascii="Arial" w:hAnsi="Arial" w:cs="Arial"/>
          <w:sz w:val="20"/>
          <w:szCs w:val="20"/>
        </w:rPr>
        <w:t>Curatolo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Daniel Machado, Agustina </w:t>
      </w:r>
      <w:proofErr w:type="spellStart"/>
      <w:r w:rsidRPr="00701C62">
        <w:rPr>
          <w:rFonts w:ascii="Arial" w:hAnsi="Arial" w:cs="Arial"/>
          <w:sz w:val="20"/>
          <w:szCs w:val="20"/>
        </w:rPr>
        <w:t>D´Angelo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Pilar Fernández, Iván </w:t>
      </w:r>
      <w:proofErr w:type="spellStart"/>
      <w:r w:rsidRPr="00701C62">
        <w:rPr>
          <w:rFonts w:ascii="Arial" w:hAnsi="Arial" w:cs="Arial"/>
          <w:sz w:val="20"/>
          <w:szCs w:val="20"/>
        </w:rPr>
        <w:t>Marmer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Tomás </w:t>
      </w:r>
      <w:proofErr w:type="spellStart"/>
      <w:r w:rsidRPr="00701C62">
        <w:rPr>
          <w:rFonts w:ascii="Arial" w:hAnsi="Arial" w:cs="Arial"/>
          <w:sz w:val="20"/>
          <w:szCs w:val="20"/>
        </w:rPr>
        <w:t>Dakkache</w:t>
      </w:r>
      <w:proofErr w:type="spellEnd"/>
      <w:r w:rsidRPr="00701C62">
        <w:rPr>
          <w:rFonts w:ascii="Arial" w:hAnsi="Arial" w:cs="Arial"/>
          <w:sz w:val="20"/>
          <w:szCs w:val="20"/>
        </w:rPr>
        <w:t>.</w:t>
      </w:r>
    </w:p>
    <w:p w14:paraId="4A60CE48" w14:textId="77777777" w:rsidR="00242AF9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 xml:space="preserve">Para finalizar, se realizó la entrega de premios a las mejores ponencias de cada panel: Maria José </w:t>
      </w:r>
      <w:proofErr w:type="spellStart"/>
      <w:r w:rsidRPr="00701C62">
        <w:rPr>
          <w:rFonts w:ascii="Arial" w:hAnsi="Arial" w:cs="Arial"/>
          <w:sz w:val="20"/>
          <w:szCs w:val="20"/>
        </w:rPr>
        <w:t>Rezzonico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Gregorio Schumacher, Rodrigo Videla/Laura </w:t>
      </w:r>
      <w:proofErr w:type="spellStart"/>
      <w:r w:rsidRPr="00701C62">
        <w:rPr>
          <w:rFonts w:ascii="Arial" w:hAnsi="Arial" w:cs="Arial"/>
          <w:sz w:val="20"/>
          <w:szCs w:val="20"/>
        </w:rPr>
        <w:t>Farb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Joaquín </w:t>
      </w:r>
      <w:proofErr w:type="spellStart"/>
      <w:r w:rsidRPr="00701C62">
        <w:rPr>
          <w:rFonts w:ascii="Arial" w:hAnsi="Arial" w:cs="Arial"/>
          <w:sz w:val="20"/>
          <w:szCs w:val="20"/>
        </w:rPr>
        <w:t>Cullen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C62">
        <w:rPr>
          <w:rFonts w:ascii="Arial" w:hAnsi="Arial" w:cs="Arial"/>
          <w:sz w:val="20"/>
          <w:szCs w:val="20"/>
        </w:rPr>
        <w:t>Paunero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Martin </w:t>
      </w:r>
      <w:proofErr w:type="spellStart"/>
      <w:r w:rsidRPr="00701C62">
        <w:rPr>
          <w:rFonts w:ascii="Arial" w:hAnsi="Arial" w:cs="Arial"/>
          <w:sz w:val="20"/>
          <w:szCs w:val="20"/>
        </w:rPr>
        <w:t>Dupetit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Martin </w:t>
      </w:r>
      <w:proofErr w:type="spellStart"/>
      <w:r w:rsidRPr="00701C62">
        <w:rPr>
          <w:rFonts w:ascii="Arial" w:hAnsi="Arial" w:cs="Arial"/>
          <w:sz w:val="20"/>
          <w:szCs w:val="20"/>
        </w:rPr>
        <w:t>Salvoni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Agustina Gómez </w:t>
      </w:r>
      <w:proofErr w:type="spellStart"/>
      <w:r w:rsidRPr="00701C62">
        <w:rPr>
          <w:rFonts w:ascii="Arial" w:hAnsi="Arial" w:cs="Arial"/>
          <w:sz w:val="20"/>
          <w:szCs w:val="20"/>
        </w:rPr>
        <w:t>Loffreda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, Solange </w:t>
      </w:r>
      <w:proofErr w:type="spellStart"/>
      <w:r w:rsidRPr="00701C62">
        <w:rPr>
          <w:rFonts w:ascii="Arial" w:hAnsi="Arial" w:cs="Arial"/>
          <w:sz w:val="20"/>
          <w:szCs w:val="20"/>
        </w:rPr>
        <w:t>Capuya</w:t>
      </w:r>
      <w:proofErr w:type="spellEnd"/>
      <w:r w:rsidRPr="00701C62">
        <w:rPr>
          <w:rFonts w:ascii="Arial" w:hAnsi="Arial" w:cs="Arial"/>
          <w:sz w:val="20"/>
          <w:szCs w:val="20"/>
        </w:rPr>
        <w:t xml:space="preserve"> y Juan Torres </w:t>
      </w:r>
      <w:proofErr w:type="spellStart"/>
      <w:r w:rsidRPr="00701C62">
        <w:rPr>
          <w:rFonts w:ascii="Arial" w:hAnsi="Arial" w:cs="Arial"/>
          <w:sz w:val="20"/>
          <w:szCs w:val="20"/>
        </w:rPr>
        <w:t>Bonino</w:t>
      </w:r>
      <w:proofErr w:type="spellEnd"/>
      <w:r w:rsidRPr="00701C62">
        <w:rPr>
          <w:rFonts w:ascii="Arial" w:hAnsi="Arial" w:cs="Arial"/>
          <w:sz w:val="20"/>
          <w:szCs w:val="20"/>
        </w:rPr>
        <w:t>.</w:t>
      </w:r>
    </w:p>
    <w:p w14:paraId="7ED67F16" w14:textId="77777777" w:rsidR="007F24CE" w:rsidRPr="00701C62" w:rsidRDefault="00242AF9" w:rsidP="00701C62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01C62">
        <w:rPr>
          <w:rFonts w:ascii="Arial" w:hAnsi="Arial" w:cs="Arial"/>
          <w:sz w:val="20"/>
          <w:szCs w:val="20"/>
        </w:rPr>
        <w:t>El premio a la mejor ponencia del IX Encuentro se otorgó</w:t>
      </w:r>
      <w:bookmarkStart w:id="0" w:name="_GoBack"/>
      <w:bookmarkEnd w:id="0"/>
      <w:r w:rsidRPr="00701C62">
        <w:rPr>
          <w:rFonts w:ascii="Arial" w:hAnsi="Arial" w:cs="Arial"/>
          <w:sz w:val="20"/>
          <w:szCs w:val="20"/>
        </w:rPr>
        <w:t xml:space="preserve"> a Martín </w:t>
      </w:r>
      <w:proofErr w:type="spellStart"/>
      <w:r w:rsidRPr="00701C62">
        <w:rPr>
          <w:rFonts w:ascii="Arial" w:hAnsi="Arial" w:cs="Arial"/>
          <w:sz w:val="20"/>
          <w:szCs w:val="20"/>
        </w:rPr>
        <w:t>Salvoni</w:t>
      </w:r>
      <w:proofErr w:type="spellEnd"/>
      <w:r w:rsidRPr="00701C62">
        <w:rPr>
          <w:rFonts w:ascii="Arial" w:hAnsi="Arial" w:cs="Arial"/>
          <w:sz w:val="20"/>
          <w:szCs w:val="20"/>
        </w:rPr>
        <w:t>.</w:t>
      </w:r>
    </w:p>
    <w:sectPr w:rsidR="007F24CE" w:rsidRPr="00701C62" w:rsidSect="00FE0DDD">
      <w:headerReference w:type="default" r:id="rId7"/>
      <w:footerReference w:type="default" r:id="rId8"/>
      <w:pgSz w:w="12240" w:h="15840"/>
      <w:pgMar w:top="1418" w:right="1985" w:bottom="426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2F0AE" w14:textId="77777777" w:rsidR="00E47A1C" w:rsidRDefault="00E47A1C" w:rsidP="00F84212">
      <w:pPr>
        <w:spacing w:after="0" w:line="240" w:lineRule="auto"/>
      </w:pPr>
      <w:r>
        <w:separator/>
      </w:r>
    </w:p>
  </w:endnote>
  <w:endnote w:type="continuationSeparator" w:id="0">
    <w:p w14:paraId="693F00C6" w14:textId="77777777" w:rsidR="00E47A1C" w:rsidRDefault="00E47A1C" w:rsidP="00F8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2B0C2" w14:textId="30229F8B" w:rsidR="00701C62" w:rsidRDefault="00701C62" w:rsidP="00701C62">
    <w:pPr>
      <w:pStyle w:val="Piedepgina"/>
      <w:jc w:val="right"/>
    </w:pPr>
    <w:r w:rsidRPr="00701C62">
      <w:t>Año 6 – Número 11 – enero-junio 2024. ISSN: 2525-0620</w:t>
    </w:r>
  </w:p>
  <w:p w14:paraId="1E0FDF76" w14:textId="1F87C7D3" w:rsidR="00701C62" w:rsidRDefault="00701C62" w:rsidP="00701C6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CBA34" w14:textId="77777777" w:rsidR="00E47A1C" w:rsidRDefault="00E47A1C" w:rsidP="00F84212">
      <w:pPr>
        <w:spacing w:after="0" w:line="240" w:lineRule="auto"/>
      </w:pPr>
      <w:r>
        <w:separator/>
      </w:r>
    </w:p>
  </w:footnote>
  <w:footnote w:type="continuationSeparator" w:id="0">
    <w:p w14:paraId="78A16E5C" w14:textId="77777777" w:rsidR="00E47A1C" w:rsidRDefault="00E47A1C" w:rsidP="00F84212">
      <w:pPr>
        <w:spacing w:after="0" w:line="240" w:lineRule="auto"/>
      </w:pPr>
      <w:r>
        <w:continuationSeparator/>
      </w:r>
    </w:p>
  </w:footnote>
  <w:footnote w:id="1">
    <w:p w14:paraId="39C982F7" w14:textId="66993BCE" w:rsidR="00FE0DDD" w:rsidRDefault="00F8421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84212">
        <w:t xml:space="preserve">Cronograma de actividades, paneles, imágenes del encuentro: </w:t>
      </w:r>
      <w:hyperlink r:id="rId1" w:history="1">
        <w:r w:rsidR="00DA02C6" w:rsidRPr="0000020C">
          <w:rPr>
            <w:rStyle w:val="Hipervnculo"/>
          </w:rPr>
          <w:t>https://aapdp.com.ar/novedades/ix-encuentro-de-jovenes-penalistas-aapdp-derecho-penal-de-la-democracia/</w:t>
        </w:r>
      </w:hyperlink>
      <w:r w:rsidR="00DA02C6">
        <w:t xml:space="preserve"> </w:t>
      </w:r>
    </w:p>
    <w:p w14:paraId="1F984340" w14:textId="2F58B9EE" w:rsidR="00FE0DDD" w:rsidRDefault="00FE0DDD" w:rsidP="00FE0DDD">
      <w:pPr>
        <w:pStyle w:val="Textonotapie"/>
        <w:jc w:val="right"/>
      </w:pPr>
      <w:r w:rsidRPr="004F4E8C">
        <w:drawing>
          <wp:inline distT="0" distB="0" distL="0" distR="0" wp14:anchorId="79E1A477" wp14:editId="606F7498">
            <wp:extent cx="762000" cy="266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13C21" w14:textId="1EF61E3D" w:rsidR="00701C62" w:rsidRDefault="00701C62" w:rsidP="00701C62">
    <w:pPr>
      <w:pStyle w:val="Encabezado"/>
      <w:pBdr>
        <w:bottom w:val="single" w:sz="6" w:space="1" w:color="auto"/>
      </w:pBdr>
      <w:jc w:val="right"/>
    </w:pPr>
    <w:r>
      <w:t>Revista Nueva Crítica Penal</w:t>
    </w:r>
  </w:p>
  <w:p w14:paraId="29DCBE37" w14:textId="77777777" w:rsidR="00701C62" w:rsidRDefault="00701C62" w:rsidP="00701C62">
    <w:pPr>
      <w:pStyle w:val="Encabezado"/>
      <w:jc w:val="right"/>
    </w:pPr>
  </w:p>
  <w:p w14:paraId="178574E7" w14:textId="77777777" w:rsidR="00701C62" w:rsidRDefault="00701C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F9"/>
    <w:rsid w:val="0000020C"/>
    <w:rsid w:val="00122FC2"/>
    <w:rsid w:val="00242AF9"/>
    <w:rsid w:val="002E1398"/>
    <w:rsid w:val="00317DEC"/>
    <w:rsid w:val="00386D9F"/>
    <w:rsid w:val="004D4656"/>
    <w:rsid w:val="00502A1A"/>
    <w:rsid w:val="00523DA4"/>
    <w:rsid w:val="00533647"/>
    <w:rsid w:val="00613B10"/>
    <w:rsid w:val="006A5CC4"/>
    <w:rsid w:val="00701C62"/>
    <w:rsid w:val="0079429E"/>
    <w:rsid w:val="007F24CE"/>
    <w:rsid w:val="00922F72"/>
    <w:rsid w:val="009B3281"/>
    <w:rsid w:val="00A57C92"/>
    <w:rsid w:val="00B13B38"/>
    <w:rsid w:val="00C45162"/>
    <w:rsid w:val="00DA02C6"/>
    <w:rsid w:val="00DC620F"/>
    <w:rsid w:val="00E011F7"/>
    <w:rsid w:val="00E47A1C"/>
    <w:rsid w:val="00F84212"/>
    <w:rsid w:val="00FD7B01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D3F7ED"/>
  <w14:defaultImageDpi w14:val="0"/>
  <w15:docId w15:val="{E6B4E7F4-51E7-4CE5-94EB-C8CF986F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7DEC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17DEC"/>
    <w:rPr>
      <w:rFonts w:cs="Times New Roman"/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421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F84212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4212"/>
    <w:rPr>
      <w:rFonts w:cs="Times New Roman"/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23DA4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1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C62"/>
  </w:style>
  <w:style w:type="paragraph" w:styleId="Piedepgina">
    <w:name w:val="footer"/>
    <w:basedOn w:val="Normal"/>
    <w:link w:val="PiedepginaCar"/>
    <w:uiPriority w:val="99"/>
    <w:unhideWhenUsed/>
    <w:rsid w:val="00701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s://aapdp.com.ar/novedades/ix-encuentro-de-jovenes-penalistas-aapdp-derecho-penal-de-la-democrac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9214-D8A2-4277-ADC0-1981A604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Javier Di Iorio</dc:creator>
  <cp:keywords/>
  <dc:description/>
  <cp:lastModifiedBy>María Jose Marchetti</cp:lastModifiedBy>
  <cp:revision>2</cp:revision>
  <dcterms:created xsi:type="dcterms:W3CDTF">2024-07-02T11:45:00Z</dcterms:created>
  <dcterms:modified xsi:type="dcterms:W3CDTF">2024-07-02T11:45:00Z</dcterms:modified>
</cp:coreProperties>
</file>